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02" w:rsidRDefault="00061102" w:rsidP="000611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1102" w:rsidRDefault="00061102" w:rsidP="00061102">
      <w:pPr>
        <w:widowControl w:val="0"/>
        <w:autoSpaceDE w:val="0"/>
        <w:autoSpaceDN w:val="0"/>
        <w:adjustRightInd w:val="0"/>
        <w:jc w:val="center"/>
      </w:pPr>
      <w:r>
        <w:t>PART 209</w:t>
      </w:r>
    </w:p>
    <w:p w:rsidR="00061102" w:rsidRDefault="00061102" w:rsidP="00061102">
      <w:pPr>
        <w:widowControl w:val="0"/>
        <w:autoSpaceDE w:val="0"/>
        <w:autoSpaceDN w:val="0"/>
        <w:adjustRightInd w:val="0"/>
        <w:jc w:val="center"/>
      </w:pPr>
      <w:r>
        <w:t>VOTING ACCESSIBILITY FOR THE ELDERLY AND HANDICAPPED</w:t>
      </w:r>
    </w:p>
    <w:sectPr w:rsidR="00061102" w:rsidSect="000611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1102"/>
    <w:rsid w:val="00061102"/>
    <w:rsid w:val="00065626"/>
    <w:rsid w:val="001230CD"/>
    <w:rsid w:val="002A7F7C"/>
    <w:rsid w:val="003E0581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209</vt:lpstr>
    </vt:vector>
  </TitlesOfParts>
  <Company>General Assembly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209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