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F0" w:rsidRDefault="00715EF0" w:rsidP="00603FAE">
      <w:pPr>
        <w:rPr>
          <w:b/>
        </w:rPr>
      </w:pPr>
      <w:bookmarkStart w:id="0" w:name="_GoBack"/>
      <w:bookmarkEnd w:id="0"/>
    </w:p>
    <w:p w:rsidR="0058032B" w:rsidRPr="0058032B" w:rsidRDefault="0058032B" w:rsidP="00603FAE">
      <w:pPr>
        <w:rPr>
          <w:b/>
        </w:rPr>
      </w:pPr>
      <w:r w:rsidRPr="0058032B">
        <w:rPr>
          <w:b/>
        </w:rPr>
        <w:t>Section 150.5  Applicability</w:t>
      </w:r>
    </w:p>
    <w:p w:rsidR="00015BAD" w:rsidRDefault="00015BAD" w:rsidP="00603FAE"/>
    <w:p w:rsidR="0058032B" w:rsidRPr="0058032B" w:rsidRDefault="0058032B" w:rsidP="00603FAE">
      <w:r w:rsidRPr="0058032B">
        <w:t xml:space="preserve">This </w:t>
      </w:r>
      <w:r w:rsidR="00F72348">
        <w:t>P</w:t>
      </w:r>
      <w:r w:rsidRPr="0058032B">
        <w:t>art shall apply to the procedures utilized by the State Board of Elections to resolve complaints filed pursuant to Title IV Section 402 of the Help America Vote Act.</w:t>
      </w:r>
      <w:r w:rsidR="00785A04">
        <w:t xml:space="preserve"> </w:t>
      </w:r>
      <w:r w:rsidRPr="0058032B">
        <w:t xml:space="preserve"> </w:t>
      </w:r>
      <w:r w:rsidR="00F72348">
        <w:t>This Part is</w:t>
      </w:r>
      <w:r w:rsidRPr="0058032B">
        <w:t xml:space="preserve"> authorized by the Act and Section 10-5 of the Illinois Administrative Procedure Act [5 ILCS 100/10-5].</w:t>
      </w:r>
    </w:p>
    <w:sectPr w:rsidR="0058032B" w:rsidRPr="0058032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72AC">
      <w:r>
        <w:separator/>
      </w:r>
    </w:p>
  </w:endnote>
  <w:endnote w:type="continuationSeparator" w:id="0">
    <w:p w:rsidR="00000000" w:rsidRDefault="00B7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72AC">
      <w:r>
        <w:separator/>
      </w:r>
    </w:p>
  </w:footnote>
  <w:footnote w:type="continuationSeparator" w:id="0">
    <w:p w:rsidR="00000000" w:rsidRDefault="00B77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5BAD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032B"/>
    <w:rsid w:val="005F4571"/>
    <w:rsid w:val="00603FAE"/>
    <w:rsid w:val="006A2114"/>
    <w:rsid w:val="006D5961"/>
    <w:rsid w:val="006F78C1"/>
    <w:rsid w:val="00715EF0"/>
    <w:rsid w:val="00780733"/>
    <w:rsid w:val="00785A04"/>
    <w:rsid w:val="007C14B2"/>
    <w:rsid w:val="00801D20"/>
    <w:rsid w:val="00825C45"/>
    <w:rsid w:val="008271B1"/>
    <w:rsid w:val="00837F88"/>
    <w:rsid w:val="0084781C"/>
    <w:rsid w:val="0086488D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72AC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E1104"/>
    <w:rsid w:val="00F43DEE"/>
    <w:rsid w:val="00F7234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