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77" w:rsidRDefault="000F1C77" w:rsidP="000F1C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1C77" w:rsidRDefault="000F1C77" w:rsidP="000F1C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3300.10  Responsibility for Preservation of Artifacts</w:t>
      </w:r>
      <w:r>
        <w:t xml:space="preserve"> </w:t>
      </w:r>
    </w:p>
    <w:p w:rsidR="000F1C77" w:rsidRDefault="000F1C77" w:rsidP="000F1C77">
      <w:pPr>
        <w:widowControl w:val="0"/>
        <w:autoSpaceDE w:val="0"/>
        <w:autoSpaceDN w:val="0"/>
        <w:adjustRightInd w:val="0"/>
      </w:pPr>
    </w:p>
    <w:p w:rsidR="000F1C77" w:rsidRDefault="000F1C77" w:rsidP="000F1C77">
      <w:pPr>
        <w:widowControl w:val="0"/>
        <w:autoSpaceDE w:val="0"/>
        <w:autoSpaceDN w:val="0"/>
        <w:adjustRightInd w:val="0"/>
      </w:pPr>
      <w:r>
        <w:t xml:space="preserve">The Adjutant General of the State of Illinois has the responsibility of preserving all colors, flags, guidons, and military trophies belonging to the State. </w:t>
      </w:r>
    </w:p>
    <w:sectPr w:rsidR="000F1C77" w:rsidSect="000F1C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C77"/>
    <w:rsid w:val="000F1C77"/>
    <w:rsid w:val="005C3366"/>
    <w:rsid w:val="00833A35"/>
    <w:rsid w:val="00D6695E"/>
    <w:rsid w:val="00E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3300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3300</dc:title>
  <dc:subject/>
  <dc:creator>Illinois General Assembly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2012-06-22T01:38:00Z</dcterms:modified>
</cp:coreProperties>
</file>