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83" w:rsidRPr="0065353B" w:rsidRDefault="00477483" w:rsidP="0065353B">
      <w:bookmarkStart w:id="0" w:name="_GoBack"/>
      <w:bookmarkEnd w:id="0"/>
    </w:p>
    <w:p w:rsidR="00477483" w:rsidRPr="0065353B" w:rsidRDefault="00477483" w:rsidP="0065353B">
      <w:pPr>
        <w:rPr>
          <w:b/>
        </w:rPr>
      </w:pPr>
      <w:r w:rsidRPr="0065353B">
        <w:rPr>
          <w:b/>
        </w:rPr>
        <w:t xml:space="preserve">Section 3200.70  Eligible Expenses </w:t>
      </w:r>
    </w:p>
    <w:p w:rsidR="00477483" w:rsidRPr="0065353B" w:rsidRDefault="00477483" w:rsidP="0065353B"/>
    <w:p w:rsidR="00477483" w:rsidRDefault="00477483" w:rsidP="0065353B">
      <w:r w:rsidRPr="0065353B">
        <w:t xml:space="preserve">Eligible Expenses are defined as: </w:t>
      </w:r>
    </w:p>
    <w:p w:rsidR="00571A25" w:rsidRPr="0065353B" w:rsidRDefault="00571A25" w:rsidP="0065353B"/>
    <w:p w:rsidR="0065353B" w:rsidRDefault="00477483" w:rsidP="0065353B">
      <w:pPr>
        <w:ind w:left="1440" w:hanging="720"/>
      </w:pPr>
      <w:r w:rsidRPr="0065353B">
        <w:t>a)</w:t>
      </w:r>
      <w:r w:rsidRPr="0065353B">
        <w:tab/>
        <w:t xml:space="preserve">Expenses that meet the definition of Capital Expenditures as defined in Section 3200.10. </w:t>
      </w:r>
    </w:p>
    <w:p w:rsidR="00571A25" w:rsidRDefault="00571A25" w:rsidP="0065353B">
      <w:pPr>
        <w:ind w:left="1440" w:hanging="720"/>
      </w:pPr>
    </w:p>
    <w:p w:rsidR="0065353B" w:rsidRDefault="00477483" w:rsidP="0065353B">
      <w:pPr>
        <w:ind w:left="1440" w:hanging="720"/>
      </w:pPr>
      <w:r w:rsidRPr="0065353B">
        <w:t>b)</w:t>
      </w:r>
      <w:r w:rsidRPr="0065353B">
        <w:tab/>
        <w:t xml:space="preserve">Expenses that are pursuant to the scope of work as agreed upon and approved by the Department.  </w:t>
      </w:r>
      <w:r w:rsidR="0065353B">
        <w:t>Grant funds</w:t>
      </w:r>
      <w:r w:rsidRPr="0065353B">
        <w:t xml:space="preserve"> can only be used for capital expenditure costs incurred after </w:t>
      </w:r>
      <w:r w:rsidR="0065353B">
        <w:t>the Project Agreement is executed</w:t>
      </w:r>
      <w:r w:rsidR="001E0EC4">
        <w:t>,</w:t>
      </w:r>
      <w:r w:rsidR="0065353B">
        <w:t xml:space="preserve"> </w:t>
      </w:r>
      <w:r w:rsidR="001E0EC4">
        <w:t>except that expenditures incurred after July 1 of the fiscal year in which the grant award is made may be eligible for reimbursement if the public museum received a capital grant in the previous fiscal year and if the proposed project is a continuation of the previous project and was not reimbursed in the previous grant award.</w:t>
      </w:r>
    </w:p>
    <w:p w:rsidR="00571A25" w:rsidRDefault="00571A25" w:rsidP="0065353B">
      <w:pPr>
        <w:ind w:left="1440" w:hanging="720"/>
      </w:pPr>
    </w:p>
    <w:p w:rsidR="00477483" w:rsidRDefault="00477483" w:rsidP="0065353B">
      <w:pPr>
        <w:ind w:left="1440" w:hanging="720"/>
      </w:pPr>
      <w:r w:rsidRPr="0065353B">
        <w:t>c)</w:t>
      </w:r>
      <w:r w:rsidRPr="0065353B">
        <w:tab/>
        <w:t xml:space="preserve">Expenses incurred directly by the public museum, or expenses incurred specifically for the public museum's project by the </w:t>
      </w:r>
      <w:r w:rsidR="0065353B">
        <w:t xml:space="preserve">public </w:t>
      </w:r>
      <w:r w:rsidRPr="0065353B">
        <w:t xml:space="preserve">museum's fiscal agent. </w:t>
      </w:r>
    </w:p>
    <w:p w:rsidR="0065353B" w:rsidRDefault="0065353B" w:rsidP="0065353B">
      <w:pPr>
        <w:ind w:left="1440" w:hanging="720"/>
      </w:pPr>
    </w:p>
    <w:p w:rsidR="0065353B" w:rsidRPr="00D55B37" w:rsidRDefault="0065353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E0EC4">
        <w:t>8</w:t>
      </w:r>
      <w:r>
        <w:t xml:space="preserve"> </w:t>
      </w:r>
      <w:r w:rsidRPr="00D55B37">
        <w:t xml:space="preserve">Ill. Reg. </w:t>
      </w:r>
      <w:r w:rsidR="00815229">
        <w:t>2201</w:t>
      </w:r>
      <w:r w:rsidRPr="00D55B37">
        <w:t xml:space="preserve">, effective </w:t>
      </w:r>
      <w:r w:rsidR="00815229">
        <w:t>January 26, 2004</w:t>
      </w:r>
      <w:r w:rsidRPr="00D55B37">
        <w:t>)</w:t>
      </w:r>
    </w:p>
    <w:sectPr w:rsidR="0065353B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483"/>
    <w:rsid w:val="001E0EC4"/>
    <w:rsid w:val="00314125"/>
    <w:rsid w:val="00354FC3"/>
    <w:rsid w:val="00477483"/>
    <w:rsid w:val="0049522D"/>
    <w:rsid w:val="00571A25"/>
    <w:rsid w:val="00596C4F"/>
    <w:rsid w:val="005C4F62"/>
    <w:rsid w:val="0065353B"/>
    <w:rsid w:val="006937ED"/>
    <w:rsid w:val="00815229"/>
    <w:rsid w:val="00B31CB7"/>
    <w:rsid w:val="00C5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3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