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76" w:rsidRPr="005E6A76" w:rsidRDefault="005E6A76" w:rsidP="005E6A76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5E6A76" w:rsidRPr="00C5744E" w:rsidRDefault="005E6A76" w:rsidP="00C5744E">
      <w:pPr>
        <w:rPr>
          <w:b/>
        </w:rPr>
      </w:pPr>
      <w:r w:rsidRPr="00C5744E">
        <w:rPr>
          <w:b/>
        </w:rPr>
        <w:t>Section 3035.490</w:t>
      </w:r>
      <w:r w:rsidR="00C5744E">
        <w:rPr>
          <w:b/>
        </w:rPr>
        <w:t xml:space="preserve"> </w:t>
      </w:r>
      <w:r w:rsidRPr="00C5744E">
        <w:rPr>
          <w:b/>
        </w:rPr>
        <w:t xml:space="preserve"> Disbursement of Grant Funds </w:t>
      </w:r>
    </w:p>
    <w:p w:rsidR="005E6A76" w:rsidRPr="005E6A76" w:rsidRDefault="005E6A76" w:rsidP="005E6A76">
      <w:pPr>
        <w:pStyle w:val="PlainText"/>
        <w:rPr>
          <w:rFonts w:ascii="Times New Roman" w:hAnsi="Times New Roman"/>
          <w:sz w:val="24"/>
        </w:rPr>
      </w:pPr>
    </w:p>
    <w:p w:rsidR="005E6A76" w:rsidRPr="00C5744E" w:rsidRDefault="005E6A76" w:rsidP="00C5744E">
      <w:pPr>
        <w:ind w:left="1440" w:hanging="720"/>
      </w:pPr>
      <w:r w:rsidRPr="00C5744E">
        <w:t>a)</w:t>
      </w:r>
      <w:r w:rsidRPr="00C5744E">
        <w:tab/>
        <w:t xml:space="preserve">For grants under this Subpart, the State Library shall make a lump sum payment upon the signing of the grant contract with the Secretary of State. </w:t>
      </w:r>
    </w:p>
    <w:p w:rsidR="005E6A76" w:rsidRPr="00C5744E" w:rsidRDefault="005E6A76" w:rsidP="00C5744E"/>
    <w:p w:rsidR="005E6A76" w:rsidRPr="00C5744E" w:rsidRDefault="005E6A76" w:rsidP="00C5744E">
      <w:pPr>
        <w:ind w:firstLine="720"/>
      </w:pPr>
      <w:r w:rsidRPr="00C5744E">
        <w:t>b)</w:t>
      </w:r>
      <w:r w:rsidRPr="00C5744E">
        <w:tab/>
        <w:t>Throughout the course of the project, the grantee shall submit the following:</w:t>
      </w:r>
    </w:p>
    <w:p w:rsidR="005E6A76" w:rsidRPr="00C5744E" w:rsidRDefault="005E6A76" w:rsidP="002F652E">
      <w:pPr>
        <w:ind w:left="720" w:firstLine="720"/>
      </w:pPr>
      <w:r w:rsidRPr="00C5744E">
        <w:tab/>
      </w:r>
    </w:p>
    <w:p w:rsidR="005E6A76" w:rsidRPr="00C5744E" w:rsidRDefault="002F652E" w:rsidP="00C5744E">
      <w:pPr>
        <w:ind w:left="720" w:firstLine="720"/>
      </w:pPr>
      <w:r>
        <w:t>1</w:t>
      </w:r>
      <w:r w:rsidR="005E6A76" w:rsidRPr="00C5744E">
        <w:t>)</w:t>
      </w:r>
      <w:r w:rsidR="005E6A76" w:rsidRPr="00C5744E">
        <w:tab/>
        <w:t xml:space="preserve">A revised project budget after bids have been accepted; </w:t>
      </w:r>
    </w:p>
    <w:p w:rsidR="005E6A76" w:rsidRPr="00C5744E" w:rsidRDefault="005E6A76" w:rsidP="00C5744E"/>
    <w:p w:rsidR="005E6A76" w:rsidRPr="00C5744E" w:rsidRDefault="002F652E" w:rsidP="00C5744E">
      <w:pPr>
        <w:ind w:left="720" w:firstLine="720"/>
      </w:pPr>
      <w:r>
        <w:t>2</w:t>
      </w:r>
      <w:r w:rsidR="005E6A76" w:rsidRPr="00C5744E">
        <w:t>)</w:t>
      </w:r>
      <w:r w:rsidR="005E6A76" w:rsidRPr="00C5744E">
        <w:tab/>
        <w:t xml:space="preserve">A revised construction schedule after bids have been accepted; </w:t>
      </w:r>
    </w:p>
    <w:p w:rsidR="005E6A76" w:rsidRPr="00C5744E" w:rsidRDefault="005E6A76" w:rsidP="00C5744E"/>
    <w:p w:rsidR="005E6A76" w:rsidRPr="00C5744E" w:rsidRDefault="002F652E" w:rsidP="00C5744E">
      <w:pPr>
        <w:ind w:left="2160" w:hanging="720"/>
      </w:pPr>
      <w:r>
        <w:t>3</w:t>
      </w:r>
      <w:r w:rsidR="005E6A76" w:rsidRPr="00C5744E">
        <w:t>)</w:t>
      </w:r>
      <w:r w:rsidR="005E6A76" w:rsidRPr="00C5744E">
        <w:tab/>
        <w:t>A copy of the building permit issued by the appropriate corporate authority;</w:t>
      </w:r>
    </w:p>
    <w:p w:rsidR="005E6A76" w:rsidRPr="00C5744E" w:rsidRDefault="005E6A76" w:rsidP="00C5744E"/>
    <w:p w:rsidR="005E6A76" w:rsidRPr="00C5744E" w:rsidRDefault="002F652E" w:rsidP="00C5744E">
      <w:pPr>
        <w:ind w:left="720" w:firstLine="720"/>
      </w:pPr>
      <w:r>
        <w:t>4</w:t>
      </w:r>
      <w:r w:rsidR="005E6A76" w:rsidRPr="00C5744E">
        <w:t>)</w:t>
      </w:r>
      <w:r w:rsidR="005E6A76" w:rsidRPr="00C5744E">
        <w:tab/>
        <w:t xml:space="preserve">Copies of each contract signed, including: </w:t>
      </w:r>
    </w:p>
    <w:p w:rsidR="005E6A76" w:rsidRPr="00C5744E" w:rsidRDefault="005E6A76" w:rsidP="00C5744E"/>
    <w:p w:rsidR="005E6A76" w:rsidRPr="00C5744E" w:rsidRDefault="005E6A76" w:rsidP="00C5744E">
      <w:pPr>
        <w:ind w:left="1440" w:firstLine="720"/>
      </w:pPr>
      <w:r w:rsidRPr="00C5744E">
        <w:t>A)</w:t>
      </w:r>
      <w:r w:rsidRPr="00C5744E">
        <w:tab/>
        <w:t xml:space="preserve">general contractor; </w:t>
      </w:r>
    </w:p>
    <w:p w:rsidR="005E6A76" w:rsidRPr="00C5744E" w:rsidRDefault="005E6A76" w:rsidP="00C5744E"/>
    <w:p w:rsidR="005E6A76" w:rsidRPr="00C5744E" w:rsidRDefault="005E6A76" w:rsidP="00C5744E">
      <w:pPr>
        <w:ind w:left="1440" w:firstLine="720"/>
      </w:pPr>
      <w:r w:rsidRPr="00C5744E">
        <w:t>B)</w:t>
      </w:r>
      <w:r w:rsidRPr="00C5744E">
        <w:tab/>
        <w:t>prime contractor;</w:t>
      </w:r>
    </w:p>
    <w:p w:rsidR="005E6A76" w:rsidRPr="00C5744E" w:rsidRDefault="005E6A76" w:rsidP="00C5744E"/>
    <w:p w:rsidR="005E6A76" w:rsidRPr="00C5744E" w:rsidRDefault="005E6A76" w:rsidP="00C5744E">
      <w:pPr>
        <w:ind w:left="2880" w:hanging="720"/>
      </w:pPr>
      <w:r w:rsidRPr="00C5744E">
        <w:t>C)</w:t>
      </w:r>
      <w:r w:rsidRPr="00C5744E">
        <w:tab/>
        <w:t xml:space="preserve">any contracts for which separate bids were advertised and received (e.g., carpeting, equipment); </w:t>
      </w:r>
    </w:p>
    <w:p w:rsidR="005E6A76" w:rsidRPr="00C5744E" w:rsidRDefault="005E6A76" w:rsidP="00C5744E"/>
    <w:p w:rsidR="005E6A76" w:rsidRPr="00C5744E" w:rsidRDefault="005E6A76" w:rsidP="00C5744E">
      <w:pPr>
        <w:ind w:left="2880" w:hanging="720"/>
      </w:pPr>
      <w:r w:rsidRPr="00C5744E">
        <w:t>D)</w:t>
      </w:r>
      <w:r w:rsidRPr="00C5744E">
        <w:tab/>
        <w:t xml:space="preserve">subcontractors (if contracts are to be signed later, copies can be sent as signed but prior to the start of the subcontractor's work); </w:t>
      </w:r>
    </w:p>
    <w:p w:rsidR="005E6A76" w:rsidRPr="00C5744E" w:rsidRDefault="005E6A76" w:rsidP="00C5744E"/>
    <w:p w:rsidR="005E6A76" w:rsidRPr="00C5744E" w:rsidRDefault="002F652E" w:rsidP="00C5744E">
      <w:pPr>
        <w:ind w:left="2160" w:hanging="720"/>
      </w:pPr>
      <w:r>
        <w:t>5</w:t>
      </w:r>
      <w:r w:rsidR="005E6A76" w:rsidRPr="00C5744E">
        <w:t>)</w:t>
      </w:r>
      <w:r w:rsidR="005E6A76" w:rsidRPr="00C5744E">
        <w:tab/>
        <w:t xml:space="preserve">Notification of the erection on the construction site of a sign stating that library construction funds administered by the Secretary of State are being used for the </w:t>
      </w:r>
      <w:r>
        <w:t>project</w:t>
      </w:r>
      <w:r w:rsidR="005E6A76" w:rsidRPr="00C5744E">
        <w:t xml:space="preserve">; </w:t>
      </w:r>
    </w:p>
    <w:p w:rsidR="005E6A76" w:rsidRPr="00C5744E" w:rsidRDefault="005E6A76" w:rsidP="00C5744E"/>
    <w:p w:rsidR="005E6A76" w:rsidRPr="00C5744E" w:rsidRDefault="002F652E" w:rsidP="00C5744E">
      <w:pPr>
        <w:ind w:left="720" w:firstLine="720"/>
      </w:pPr>
      <w:r>
        <w:t>6</w:t>
      </w:r>
      <w:r w:rsidR="005E6A76" w:rsidRPr="00C5744E">
        <w:t>)</w:t>
      </w:r>
      <w:r w:rsidR="005E6A76" w:rsidRPr="00C5744E">
        <w:tab/>
        <w:t xml:space="preserve">Quarterly narrative and financial reports to date; </w:t>
      </w:r>
    </w:p>
    <w:p w:rsidR="005E6A76" w:rsidRPr="00C5744E" w:rsidRDefault="005E6A76" w:rsidP="00C5744E"/>
    <w:p w:rsidR="005E6A76" w:rsidRPr="00C5744E" w:rsidRDefault="002F652E" w:rsidP="00C5744E">
      <w:pPr>
        <w:ind w:left="2160" w:hanging="720"/>
      </w:pPr>
      <w:r>
        <w:t>7</w:t>
      </w:r>
      <w:r w:rsidR="005E6A76" w:rsidRPr="00C5744E">
        <w:t>)</w:t>
      </w:r>
      <w:r w:rsidR="005E6A76" w:rsidRPr="00C5744E">
        <w:tab/>
        <w:t>Letter of notification as to the official date of actual construction start.</w:t>
      </w:r>
      <w:r w:rsidR="00C5744E">
        <w:t xml:space="preserve"> </w:t>
      </w:r>
      <w:r w:rsidR="005E6A76" w:rsidRPr="00C5744E">
        <w:t xml:space="preserve"> Construction should begin within 140 days after the effective date of the contract with the Illinois State Library, according to Section 3035.435(f); </w:t>
      </w:r>
      <w:r w:rsidR="005B04C3">
        <w:t>and</w:t>
      </w:r>
    </w:p>
    <w:p w:rsidR="005E6A76" w:rsidRPr="00C5744E" w:rsidRDefault="005E6A76" w:rsidP="00C5744E"/>
    <w:p w:rsidR="005E6A76" w:rsidRPr="00C5744E" w:rsidRDefault="002F652E" w:rsidP="00C5744E">
      <w:pPr>
        <w:ind w:left="2160" w:hanging="720"/>
      </w:pPr>
      <w:r>
        <w:t>8</w:t>
      </w:r>
      <w:r w:rsidR="005E6A76" w:rsidRPr="00C5744E">
        <w:t>)</w:t>
      </w:r>
      <w:r w:rsidR="005E6A76" w:rsidRPr="00C5744E">
        <w:tab/>
        <w:t xml:space="preserve">Submission of any projected project expenditure changes, including identification in detail of how the grant is to be spent. </w:t>
      </w:r>
    </w:p>
    <w:p w:rsidR="005E6A76" w:rsidRPr="00C5744E" w:rsidRDefault="005E6A76" w:rsidP="00C5744E"/>
    <w:p w:rsidR="005E6A76" w:rsidRPr="00C5744E" w:rsidRDefault="005E6A76" w:rsidP="00C5744E">
      <w:pPr>
        <w:ind w:left="1440" w:hanging="720"/>
      </w:pPr>
      <w:r w:rsidRPr="00C5744E">
        <w:t>c)</w:t>
      </w:r>
      <w:r w:rsidRPr="00C5744E">
        <w:tab/>
        <w:t xml:space="preserve">Upon completion of the project, </w:t>
      </w:r>
      <w:r w:rsidR="00F12143">
        <w:t xml:space="preserve">the grantee shall </w:t>
      </w:r>
      <w:r w:rsidRPr="00C5744E">
        <w:t xml:space="preserve">submit for approval the </w:t>
      </w:r>
      <w:r w:rsidR="002F652E">
        <w:t>final narrative and financial</w:t>
      </w:r>
      <w:r w:rsidRPr="00C5744E">
        <w:t xml:space="preserve"> reports and audit </w:t>
      </w:r>
      <w:r w:rsidR="00F12143">
        <w:t>to</w:t>
      </w:r>
      <w:r w:rsidRPr="00C5744E">
        <w:t xml:space="preserve"> the Illinois State Library as specified in Section 3035.450(b)(2)(</w:t>
      </w:r>
      <w:r w:rsidR="006F1685">
        <w:t>O</w:t>
      </w:r>
      <w:r w:rsidRPr="00C5744E">
        <w:t xml:space="preserve">). </w:t>
      </w:r>
    </w:p>
    <w:p w:rsidR="005E6A76" w:rsidRPr="005E6A76" w:rsidRDefault="005E6A76" w:rsidP="005E6A76">
      <w:pPr>
        <w:pStyle w:val="PlainText"/>
        <w:ind w:left="1440" w:hanging="720"/>
        <w:rPr>
          <w:rFonts w:ascii="Times New Roman" w:hAnsi="Times New Roman"/>
          <w:sz w:val="24"/>
        </w:rPr>
      </w:pPr>
    </w:p>
    <w:p w:rsidR="005E6A76" w:rsidRPr="00D55B37" w:rsidRDefault="002F652E">
      <w:pPr>
        <w:pStyle w:val="JCARSourceNote"/>
        <w:ind w:left="720"/>
      </w:pPr>
      <w:r>
        <w:t xml:space="preserve">(Source:  Amended at </w:t>
      </w:r>
      <w:r w:rsidR="00854EE2">
        <w:t>40</w:t>
      </w:r>
      <w:r>
        <w:t xml:space="preserve"> Ill. Reg. </w:t>
      </w:r>
      <w:r w:rsidR="0018783A">
        <w:t>2808</w:t>
      </w:r>
      <w:r>
        <w:t xml:space="preserve">, effective </w:t>
      </w:r>
      <w:bookmarkStart w:id="0" w:name="_GoBack"/>
      <w:r w:rsidR="0018783A">
        <w:t>January 22, 2016</w:t>
      </w:r>
      <w:bookmarkEnd w:id="0"/>
      <w:r>
        <w:t>)</w:t>
      </w:r>
    </w:p>
    <w:sectPr w:rsidR="005E6A7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DE" w:rsidRDefault="00687DDE">
      <w:r>
        <w:separator/>
      </w:r>
    </w:p>
  </w:endnote>
  <w:endnote w:type="continuationSeparator" w:id="0">
    <w:p w:rsidR="00687DDE" w:rsidRDefault="0068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DE" w:rsidRDefault="00687DDE">
      <w:r>
        <w:separator/>
      </w:r>
    </w:p>
  </w:footnote>
  <w:footnote w:type="continuationSeparator" w:id="0">
    <w:p w:rsidR="00687DDE" w:rsidRDefault="0068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A01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8783A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6A01"/>
    <w:rsid w:val="002C75E4"/>
    <w:rsid w:val="002D27D4"/>
    <w:rsid w:val="002D3C4D"/>
    <w:rsid w:val="002D3FBA"/>
    <w:rsid w:val="002D7620"/>
    <w:rsid w:val="002E5EE6"/>
    <w:rsid w:val="002F5988"/>
    <w:rsid w:val="002F652E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645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04C3"/>
    <w:rsid w:val="005B1DFE"/>
    <w:rsid w:val="005B38CE"/>
    <w:rsid w:val="005D35F3"/>
    <w:rsid w:val="005E03A7"/>
    <w:rsid w:val="005E29ED"/>
    <w:rsid w:val="005E3D55"/>
    <w:rsid w:val="005E6A76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87DDE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FE4"/>
    <w:rsid w:val="006E1AE0"/>
    <w:rsid w:val="006E1F95"/>
    <w:rsid w:val="006F168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C5F3E"/>
    <w:rsid w:val="007D284C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EE2"/>
    <w:rsid w:val="00857352"/>
    <w:rsid w:val="0086679B"/>
    <w:rsid w:val="00870EF2"/>
    <w:rsid w:val="008717C5"/>
    <w:rsid w:val="0088338B"/>
    <w:rsid w:val="0088496F"/>
    <w:rsid w:val="008923A8"/>
    <w:rsid w:val="008B56EA"/>
    <w:rsid w:val="008B75E5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526B2"/>
    <w:rsid w:val="00C5744E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2719"/>
    <w:rsid w:val="00DF6634"/>
    <w:rsid w:val="00E11728"/>
    <w:rsid w:val="00E205E1"/>
    <w:rsid w:val="00E24167"/>
    <w:rsid w:val="00E24878"/>
    <w:rsid w:val="00E25260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143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38463A-1447-49D3-8137-5119520F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5E6A7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2016-01-27T21:00:00Z</dcterms:created>
  <dcterms:modified xsi:type="dcterms:W3CDTF">2016-02-03T15:48:00Z</dcterms:modified>
</cp:coreProperties>
</file>