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13F43" w:rsidRDefault="000174EB" w:rsidP="00F13F43"/>
    <w:p w:rsidR="00F13F43" w:rsidRPr="00F13F43" w:rsidRDefault="00F13F43" w:rsidP="00F13F43">
      <w:pPr>
        <w:rPr>
          <w:b/>
        </w:rPr>
      </w:pPr>
      <w:r w:rsidRPr="00F13F43">
        <w:rPr>
          <w:b/>
        </w:rPr>
        <w:t xml:space="preserve">Section 2745.10  Summary and Purpose </w:t>
      </w:r>
    </w:p>
    <w:p w:rsidR="00F13F43" w:rsidRPr="00F13F43" w:rsidRDefault="00F13F43" w:rsidP="00F13F43"/>
    <w:p w:rsidR="00F13F43" w:rsidRPr="00F13F43" w:rsidRDefault="00F13F43" w:rsidP="00F13F43">
      <w:pPr>
        <w:ind w:left="1440" w:hanging="720"/>
      </w:pPr>
      <w:r>
        <w:t>a)</w:t>
      </w:r>
      <w:r>
        <w:tab/>
      </w:r>
      <w:r w:rsidRPr="00F13F43">
        <w:t xml:space="preserve">The Adult Vocational Community College Scholarship Program provides, subject to appropriation, unemployed </w:t>
      </w:r>
      <w:r w:rsidR="00220A3B">
        <w:t>persons</w:t>
      </w:r>
      <w:r w:rsidRPr="00F13F43">
        <w:t xml:space="preserve"> who are </w:t>
      </w:r>
      <w:r w:rsidR="00220A3B">
        <w:t xml:space="preserve">over </w:t>
      </w:r>
      <w:r w:rsidRPr="00F13F43">
        <w:t xml:space="preserve">30 years of age and who </w:t>
      </w:r>
      <w:r w:rsidR="00220A3B">
        <w:t>have been</w:t>
      </w:r>
      <w:r w:rsidRPr="00F13F43">
        <w:t xml:space="preserve"> actively searching for employment</w:t>
      </w:r>
      <w:r w:rsidR="00220A3B">
        <w:t>, scholarship assistance for training,</w:t>
      </w:r>
      <w:r w:rsidR="00BF7304">
        <w:t xml:space="preserve"> or</w:t>
      </w:r>
      <w:bookmarkStart w:id="0" w:name="_GoBack"/>
      <w:bookmarkEnd w:id="0"/>
      <w:r w:rsidR="00220A3B">
        <w:t xml:space="preserve"> a certificate, credential, or associate degree at their local Community College.</w:t>
      </w:r>
    </w:p>
    <w:p w:rsidR="00F13F43" w:rsidRPr="00F13F43" w:rsidRDefault="00F13F43" w:rsidP="00F13F43"/>
    <w:p w:rsidR="00F13F43" w:rsidRPr="00F13F43" w:rsidRDefault="00F13F43" w:rsidP="00F13F43">
      <w:pPr>
        <w:ind w:left="1440" w:hanging="720"/>
      </w:pPr>
      <w:r>
        <w:t>b)</w:t>
      </w:r>
      <w:r>
        <w:tab/>
      </w:r>
      <w:r w:rsidRPr="00F13F43">
        <w:t>This Part governs the Adult Vocational Community College Scholarship Program.</w:t>
      </w:r>
      <w:r>
        <w:t xml:space="preserve"> </w:t>
      </w:r>
      <w:r w:rsidRPr="00F13F43">
        <w:t xml:space="preserve"> Additional rules and definitions are contained in General Provisions, 23 Ill. Adm. Code 2700. </w:t>
      </w:r>
    </w:p>
    <w:sectPr w:rsidR="00F13F43" w:rsidRPr="00F13F4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40" w:rsidRDefault="00E45A40">
      <w:r>
        <w:separator/>
      </w:r>
    </w:p>
  </w:endnote>
  <w:endnote w:type="continuationSeparator" w:id="0">
    <w:p w:rsidR="00E45A40" w:rsidRDefault="00E4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40" w:rsidRDefault="00E45A40">
      <w:r>
        <w:separator/>
      </w:r>
    </w:p>
  </w:footnote>
  <w:footnote w:type="continuationSeparator" w:id="0">
    <w:p w:rsidR="00E45A40" w:rsidRDefault="00E4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20026"/>
    <w:multiLevelType w:val="hybridMultilevel"/>
    <w:tmpl w:val="C7C8EBC6"/>
    <w:lvl w:ilvl="0" w:tplc="8C1A4874">
      <w:start w:val="1"/>
      <w:numFmt w:val="lowerLetter"/>
      <w:lvlText w:val="%1)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4E23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E7BC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2E16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8E03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AAD1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4013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61B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A421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A3B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304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A40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3F43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5736F-5E62-493F-8D20-FC175081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4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3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4</cp:revision>
  <dcterms:created xsi:type="dcterms:W3CDTF">2020-02-11T17:50:00Z</dcterms:created>
  <dcterms:modified xsi:type="dcterms:W3CDTF">2020-05-18T21:03:00Z</dcterms:modified>
</cp:coreProperties>
</file>