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1A" w:rsidRDefault="000C351A" w:rsidP="000C35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6A3D" w:rsidRDefault="000C351A">
      <w:pPr>
        <w:pStyle w:val="JCARMainSourceNote"/>
      </w:pPr>
      <w:r>
        <w:t xml:space="preserve">SOURCE:  Emergency rules adopted at 20 Ill. Reg. 10397, effective  August 1, 1996, for a maximum of 150 days; adopted at 20 Ill. Reg. 15067, effective November 15, 1996; </w:t>
      </w:r>
      <w:r w:rsidR="00C51E20">
        <w:t xml:space="preserve">old </w:t>
      </w:r>
      <w:r>
        <w:t>Part repealed</w:t>
      </w:r>
      <w:r w:rsidR="00D54504">
        <w:t>, n</w:t>
      </w:r>
      <w:r>
        <w:t xml:space="preserve">ew Part adopted at 21 Ill. Reg. 11110, effective July 18, 1997; amended at 22 Ill. Reg. 11095, effective July 1, 1998; amended at 24 Ill. Reg. 9144, effective July 1, 2000; amended at 25 Ill. Reg. 8402, effective July 1, 2001; amended at 26 Ill. Reg. </w:t>
      </w:r>
      <w:r w:rsidR="006079CE">
        <w:t>10033, effective July 1, 200</w:t>
      </w:r>
      <w:r w:rsidR="00932E19">
        <w:t>2</w:t>
      </w:r>
      <w:r w:rsidR="00367D05">
        <w:t xml:space="preserve">; amended at 27 Ill. Reg. </w:t>
      </w:r>
      <w:r w:rsidR="0088600B">
        <w:t>10358</w:t>
      </w:r>
      <w:r w:rsidR="00367D05">
        <w:t xml:space="preserve">, effective </w:t>
      </w:r>
      <w:r w:rsidR="0088600B">
        <w:t>July 1, 2003</w:t>
      </w:r>
      <w:r w:rsidR="003352F5">
        <w:t xml:space="preserve">; amended at 28 Ill. Reg. </w:t>
      </w:r>
      <w:r w:rsidR="009D24EB">
        <w:t>9147</w:t>
      </w:r>
      <w:r w:rsidR="003352F5">
        <w:t xml:space="preserve">, effective </w:t>
      </w:r>
      <w:r w:rsidR="009D24EB">
        <w:t>July 1, 2004</w:t>
      </w:r>
      <w:r w:rsidR="00036A3D">
        <w:t xml:space="preserve">; amended at 30 Ill. Reg. </w:t>
      </w:r>
      <w:r w:rsidR="00AD6036">
        <w:t>11661</w:t>
      </w:r>
      <w:r w:rsidR="00036A3D">
        <w:t xml:space="preserve">, effective </w:t>
      </w:r>
      <w:r w:rsidR="00AD6036">
        <w:t>July 1, 2006</w:t>
      </w:r>
      <w:r w:rsidR="00036A3D">
        <w:t>.</w:t>
      </w:r>
    </w:p>
    <w:sectPr w:rsidR="00036A3D" w:rsidSect="000C3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51A"/>
    <w:rsid w:val="00036A3D"/>
    <w:rsid w:val="000C351A"/>
    <w:rsid w:val="003352F5"/>
    <w:rsid w:val="00367D05"/>
    <w:rsid w:val="00367EBF"/>
    <w:rsid w:val="00432B8F"/>
    <w:rsid w:val="005C3366"/>
    <w:rsid w:val="006079CE"/>
    <w:rsid w:val="0088600B"/>
    <w:rsid w:val="008927A4"/>
    <w:rsid w:val="008E3F7B"/>
    <w:rsid w:val="00932E19"/>
    <w:rsid w:val="009D24EB"/>
    <w:rsid w:val="00AD6036"/>
    <w:rsid w:val="00C51E20"/>
    <w:rsid w:val="00D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6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6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20 Ill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20 Ill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