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87E" w:rsidRDefault="003D387E" w:rsidP="00BA4FA9">
      <w:pPr>
        <w:autoSpaceDE w:val="0"/>
        <w:autoSpaceDN w:val="0"/>
        <w:adjustRightInd w:val="0"/>
        <w:rPr>
          <w:b/>
          <w:bCs/>
        </w:rPr>
      </w:pPr>
      <w:bookmarkStart w:id="0" w:name="_GoBack"/>
      <w:bookmarkEnd w:id="0"/>
    </w:p>
    <w:p w:rsidR="003D387E" w:rsidRDefault="003D387E" w:rsidP="00BA4FA9">
      <w:pPr>
        <w:autoSpaceDE w:val="0"/>
        <w:autoSpaceDN w:val="0"/>
        <w:adjustRightInd w:val="0"/>
        <w:rPr>
          <w:b/>
          <w:bCs/>
        </w:rPr>
      </w:pPr>
      <w:r>
        <w:rPr>
          <w:b/>
          <w:bCs/>
        </w:rPr>
        <w:t xml:space="preserve">Section 2734.10 </w:t>
      </w:r>
      <w:r w:rsidR="00BA4FA9">
        <w:rPr>
          <w:b/>
          <w:bCs/>
        </w:rPr>
        <w:t xml:space="preserve"> </w:t>
      </w:r>
      <w:r>
        <w:rPr>
          <w:b/>
          <w:bCs/>
        </w:rPr>
        <w:t>Summary and Purpose</w:t>
      </w:r>
    </w:p>
    <w:p w:rsidR="003D387E" w:rsidRDefault="003D387E" w:rsidP="00BA4FA9">
      <w:pPr>
        <w:autoSpaceDE w:val="0"/>
        <w:autoSpaceDN w:val="0"/>
        <w:adjustRightInd w:val="0"/>
        <w:rPr>
          <w:b/>
          <w:bCs/>
        </w:rPr>
      </w:pPr>
    </w:p>
    <w:p w:rsidR="003D387E" w:rsidRDefault="003D387E" w:rsidP="00BA4FA9">
      <w:pPr>
        <w:autoSpaceDE w:val="0"/>
        <w:autoSpaceDN w:val="0"/>
        <w:adjustRightInd w:val="0"/>
        <w:ind w:left="1496" w:hanging="748"/>
      </w:pPr>
      <w:r>
        <w:t>a)</w:t>
      </w:r>
      <w:r>
        <w:tab/>
        <w:t>The Monetary Award Program Plus (MAP Plus) provides grant assistance when students do not receive a MAP grant and to students whose families</w:t>
      </w:r>
      <w:r w:rsidR="00BA4FA9">
        <w:t>'</w:t>
      </w:r>
      <w:r>
        <w:t xml:space="preserve"> adjusted gross incomes are less than $200,000 in the applicable tax year. Students must be enrolled at an Illinois institution of higher learning approved to participate in the Monetary Award Program in order to receive the grant (23 Ill. Adm. Code 2735).</w:t>
      </w:r>
    </w:p>
    <w:p w:rsidR="003D387E" w:rsidRDefault="003D387E" w:rsidP="00BA4FA9">
      <w:pPr>
        <w:autoSpaceDE w:val="0"/>
        <w:autoSpaceDN w:val="0"/>
        <w:adjustRightInd w:val="0"/>
        <w:ind w:left="748"/>
      </w:pPr>
    </w:p>
    <w:p w:rsidR="003D387E" w:rsidRDefault="003D387E" w:rsidP="00BA4FA9">
      <w:pPr>
        <w:autoSpaceDE w:val="0"/>
        <w:autoSpaceDN w:val="0"/>
        <w:adjustRightInd w:val="0"/>
        <w:ind w:left="1496" w:hanging="748"/>
      </w:pPr>
      <w:r>
        <w:t>b)</w:t>
      </w:r>
      <w:r>
        <w:tab/>
        <w:t>This Part govern</w:t>
      </w:r>
      <w:r w:rsidR="00BA4FA9">
        <w:t>s</w:t>
      </w:r>
      <w:r>
        <w:t xml:space="preserve"> the Monetary Award Program Plus. Additional rules and definitions are contained in General Provisions, 23 </w:t>
      </w:r>
      <w:smartTag w:uri="urn:schemas-microsoft-com:office:smarttags" w:element="State">
        <w:smartTag w:uri="urn:schemas-microsoft-com:office:smarttags" w:element="place">
          <w:r>
            <w:t>Ill.</w:t>
          </w:r>
        </w:smartTag>
      </w:smartTag>
      <w:r>
        <w:t xml:space="preserve"> Adm. Code 2700.</w:t>
      </w:r>
    </w:p>
    <w:sectPr w:rsidR="003D387E" w:rsidSect="006F7D24">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F370C">
      <w:r>
        <w:separator/>
      </w:r>
    </w:p>
  </w:endnote>
  <w:endnote w:type="continuationSeparator" w:id="0">
    <w:p w:rsidR="00000000" w:rsidRDefault="00FF3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F370C">
      <w:r>
        <w:separator/>
      </w:r>
    </w:p>
  </w:footnote>
  <w:footnote w:type="continuationSeparator" w:id="0">
    <w:p w:rsidR="00000000" w:rsidRDefault="00FF37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C2E37"/>
    <w:rsid w:val="000D225F"/>
    <w:rsid w:val="0010517C"/>
    <w:rsid w:val="001327E2"/>
    <w:rsid w:val="00195E31"/>
    <w:rsid w:val="001C7D95"/>
    <w:rsid w:val="001E3074"/>
    <w:rsid w:val="001F08AF"/>
    <w:rsid w:val="00225354"/>
    <w:rsid w:val="002462D9"/>
    <w:rsid w:val="002524EC"/>
    <w:rsid w:val="002568D2"/>
    <w:rsid w:val="002A643F"/>
    <w:rsid w:val="00337CEB"/>
    <w:rsid w:val="0034056C"/>
    <w:rsid w:val="00367A2E"/>
    <w:rsid w:val="003D1ECC"/>
    <w:rsid w:val="003D387E"/>
    <w:rsid w:val="003F3A28"/>
    <w:rsid w:val="003F5FD7"/>
    <w:rsid w:val="00431CFE"/>
    <w:rsid w:val="00440A56"/>
    <w:rsid w:val="00445A29"/>
    <w:rsid w:val="00490E19"/>
    <w:rsid w:val="004D73D3"/>
    <w:rsid w:val="005001C5"/>
    <w:rsid w:val="0052308E"/>
    <w:rsid w:val="00530BE1"/>
    <w:rsid w:val="00542E97"/>
    <w:rsid w:val="0056157E"/>
    <w:rsid w:val="0056501E"/>
    <w:rsid w:val="00657099"/>
    <w:rsid w:val="006A2114"/>
    <w:rsid w:val="006E0D09"/>
    <w:rsid w:val="006F7D24"/>
    <w:rsid w:val="0074655F"/>
    <w:rsid w:val="00761F01"/>
    <w:rsid w:val="00780733"/>
    <w:rsid w:val="007958FC"/>
    <w:rsid w:val="007A2D58"/>
    <w:rsid w:val="007A559E"/>
    <w:rsid w:val="008271B1"/>
    <w:rsid w:val="00837F88"/>
    <w:rsid w:val="0084781C"/>
    <w:rsid w:val="00917024"/>
    <w:rsid w:val="00935A8C"/>
    <w:rsid w:val="00973973"/>
    <w:rsid w:val="009820CB"/>
    <w:rsid w:val="0098276C"/>
    <w:rsid w:val="009A1449"/>
    <w:rsid w:val="00A2265D"/>
    <w:rsid w:val="00A600AA"/>
    <w:rsid w:val="00AE5547"/>
    <w:rsid w:val="00B35D67"/>
    <w:rsid w:val="00B516F7"/>
    <w:rsid w:val="00B71177"/>
    <w:rsid w:val="00BA4FA9"/>
    <w:rsid w:val="00C4537A"/>
    <w:rsid w:val="00CC13F9"/>
    <w:rsid w:val="00CD3723"/>
    <w:rsid w:val="00D35F4F"/>
    <w:rsid w:val="00D55B37"/>
    <w:rsid w:val="00D91A64"/>
    <w:rsid w:val="00D93C67"/>
    <w:rsid w:val="00DC56B8"/>
    <w:rsid w:val="00DD676A"/>
    <w:rsid w:val="00DE13C1"/>
    <w:rsid w:val="00E7288E"/>
    <w:rsid w:val="00EB424E"/>
    <w:rsid w:val="00F43DEE"/>
    <w:rsid w:val="00F853C3"/>
    <w:rsid w:val="00FF3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87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87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Roberts, John</cp:lastModifiedBy>
  <cp:revision>3</cp:revision>
  <dcterms:created xsi:type="dcterms:W3CDTF">2012-06-22T01:22:00Z</dcterms:created>
  <dcterms:modified xsi:type="dcterms:W3CDTF">2012-06-22T01:22:00Z</dcterms:modified>
</cp:coreProperties>
</file>