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A5" w:rsidRDefault="00FF19A5" w:rsidP="00FF19A5">
      <w:pPr>
        <w:widowControl w:val="0"/>
        <w:autoSpaceDE w:val="0"/>
        <w:autoSpaceDN w:val="0"/>
        <w:adjustRightInd w:val="0"/>
      </w:pPr>
    </w:p>
    <w:p w:rsidR="003F1B86" w:rsidRDefault="00FF19A5">
      <w:pPr>
        <w:pStyle w:val="JCARMainSourceNote"/>
      </w:pPr>
      <w:r>
        <w:t>SOURCE:  Adopted at 3 Ill. Reg. 4, p. 38, effective January 26, 1979; amended at 5 Ill. Reg. 8698, effective August 17, 1981; emergency rule and emergency repealer at 6 Ill. Reg. 7558, 7573, effective June 9, 1982, for a maximum of 150 days; new rules adopted at 6 Ill. Reg. 13799, effective October 25, 1982; old rules repealed at 6 Ill. Reg. 15254, effective December 3, 1982; emergency amendment at 7 Ill. Reg. 9942, effective August 8, 1983, for a maximum of 150 days; codified at 7 Ill. Reg. 13309; amended at 8 Ill. Reg. 876, effective January 9, 1984; amended at 8 Ill. Reg. 7286, effective May 18, 1984; amended at 8 Ill. Reg. 17006, effective September 5, 1984; amended at 9 Ill. Reg. 20796, effective January 1, 1986; amended at 11 Ill. Reg. 3181, effective January 29, 1987; emergency amendment at 11 Ill. Reg. 13669, effective August 5, 1987, for a maximum of 150 days; amended at 11 Ill. Reg. 14103, effective August 10, 1987; emergency amendment at 11 Ill. Reg. 18370, effective October 23, 1987, for a maximum of 150 days; amended at 11 Ill. Reg. 20989, effective January 1, 1988; amended at 12 Ill. Reg. 6971, effective April 1, 1988; amended at 12 Ill. Reg. 11520, effective July 1, 1988; emergency amendment at 12 Ill. Reg. 15221, effective September 15, 1988, for a maximum of 150 days; emergency expired February 12, 1989; amended at 13 Ill. Reg. 2872, effective February 16, 1989; amended at 13 Ill. Reg. 8630, effective July 1, 1989; transferred from Chapter IX, 23 Ill. Adm. Code 1720 (State Scholarship Commission) to Chapter XIX, 23 Ill. Adm. Code 2720 (Illinois Student Assistance Commission) pursuant to P.A. 86-168, effective July 1, 1989, at 13 Ill. Reg. 17855; emergency amendment at 14 Ill. Reg. 4266, effective March 1, 1990, for a maximum of 150 days; amended at 14 Ill. Reg. 10553, effective July 1, 1990; amended at 14 Ill. Reg. 10941, effective July 1, 1990; emergency amendments at 15 Ill. Reg. 18769, effective January 1, 1992, for a maximum of 150 days; amended at 16 Ill. Reg. 4060, effective February 28, 1992; amended at 16 Ill. Reg. 11224, effective July 1, 1992; emergency amendment at 17 Ill. Reg. 2055, effective February 1, 1993, for a maximum of 150 days; amended at 17 Ill. Reg. 10506, effective July 1, 1993; amended at 18 Ill. Reg. 10254, effective July 1, 1994; emergency amendment at 18 Ill. Reg. 15636, effective October 15, 1994, for a maximum of 150 days; emergency expired March 13, 1995; amended at 19 Ill. Reg. 6215, effective April 15, 1995; amended at 19 Ill. Reg. 8320, effective July 1, 1995; amended at 20 Ill. Reg. 9147, effective July 1, 1996; amended at 21 Ill. Reg. 11038, effective July 18, 1997; amended at 22 Ill. Reg. 11051, effective July 1, 1998; amended at 23 Ill. Reg. 7537, effective July 1, 1999; amended at 24 Ill. Reg. 9101, effective July 1, 2000; amended at 25 Ill. Reg. 8369, effective July 1, 2001; amended at 26 Ill. Reg. 9998, effective July 1, 2002; amended at 27 Ill. Reg. 10326, effective July 1, 2003; amended at 28 Ill. Reg. 9135, effective July 1, 2004; amended at 29 Ill. Reg. 9897, effective July 1, 2005; amended at 31 Ill. Reg. 9496, effective July 1, 2007; amended at 32 Ill. Reg. 10290, effective July 1, 2008; amended at 33 Ill. Reg. 9758, effective July 1, 2009</w:t>
      </w:r>
      <w:r w:rsidR="00846F77">
        <w:t xml:space="preserve">; amended at 34 Ill. Reg. </w:t>
      </w:r>
      <w:r w:rsidR="00504D3D">
        <w:t>8565</w:t>
      </w:r>
      <w:r w:rsidR="00846F77">
        <w:t xml:space="preserve">, effective </w:t>
      </w:r>
      <w:r w:rsidR="00504D3D">
        <w:t>July 1, 2010</w:t>
      </w:r>
      <w:r w:rsidR="003F1B86">
        <w:t xml:space="preserve">; amended at 38 Ill. Reg. </w:t>
      </w:r>
      <w:r w:rsidR="00912609">
        <w:t>13374</w:t>
      </w:r>
      <w:r w:rsidR="003F1B86">
        <w:t xml:space="preserve">, effective </w:t>
      </w:r>
      <w:bookmarkStart w:id="0" w:name="_GoBack"/>
      <w:r w:rsidR="00912609">
        <w:t>July 1, 2014</w:t>
      </w:r>
      <w:bookmarkEnd w:id="0"/>
      <w:r w:rsidR="003F1B86">
        <w:t>.</w:t>
      </w:r>
    </w:p>
    <w:sectPr w:rsidR="003F1B86" w:rsidSect="00C50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1EF"/>
    <w:rsid w:val="000D1173"/>
    <w:rsid w:val="00160A0A"/>
    <w:rsid w:val="0019550C"/>
    <w:rsid w:val="001B4622"/>
    <w:rsid w:val="0034238D"/>
    <w:rsid w:val="003F1B86"/>
    <w:rsid w:val="00410E20"/>
    <w:rsid w:val="004B4AC0"/>
    <w:rsid w:val="004D0662"/>
    <w:rsid w:val="004F76E7"/>
    <w:rsid w:val="00504D3D"/>
    <w:rsid w:val="005C3366"/>
    <w:rsid w:val="005C4FEA"/>
    <w:rsid w:val="007A7833"/>
    <w:rsid w:val="00846F77"/>
    <w:rsid w:val="00912609"/>
    <w:rsid w:val="009430E3"/>
    <w:rsid w:val="00AB5AB6"/>
    <w:rsid w:val="00B11D1B"/>
    <w:rsid w:val="00C501EF"/>
    <w:rsid w:val="00D47193"/>
    <w:rsid w:val="00E375B1"/>
    <w:rsid w:val="00F230E4"/>
    <w:rsid w:val="00F26975"/>
    <w:rsid w:val="00F44AC2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72DBA4-5890-4275-82D3-D52A29F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1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King, Melissa A.</cp:lastModifiedBy>
  <cp:revision>5</cp:revision>
  <dcterms:created xsi:type="dcterms:W3CDTF">2012-06-22T01:20:00Z</dcterms:created>
  <dcterms:modified xsi:type="dcterms:W3CDTF">2014-06-20T19:54:00Z</dcterms:modified>
</cp:coreProperties>
</file>