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64" w:rsidRDefault="00593064" w:rsidP="00C578F2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C578F2" w:rsidRPr="00C578F2" w:rsidRDefault="00C578F2" w:rsidP="00C578F2">
      <w:pPr>
        <w:widowControl w:val="0"/>
        <w:autoSpaceDE w:val="0"/>
        <w:autoSpaceDN w:val="0"/>
        <w:adjustRightInd w:val="0"/>
        <w:rPr>
          <w:b/>
          <w:bCs/>
        </w:rPr>
      </w:pPr>
      <w:r w:rsidRPr="00C578F2">
        <w:rPr>
          <w:b/>
          <w:bCs/>
        </w:rPr>
        <w:t>Section 1090.70  Grant Award</w:t>
      </w:r>
    </w:p>
    <w:p w:rsidR="00C578F2" w:rsidRPr="00C578F2" w:rsidRDefault="00C578F2" w:rsidP="00C578F2">
      <w:pPr>
        <w:widowControl w:val="0"/>
        <w:autoSpaceDE w:val="0"/>
        <w:autoSpaceDN w:val="0"/>
        <w:adjustRightInd w:val="0"/>
        <w:rPr>
          <w:b/>
          <w:bCs/>
        </w:rPr>
      </w:pPr>
    </w:p>
    <w:p w:rsidR="00C578F2" w:rsidRPr="00C578F2" w:rsidRDefault="00C578F2" w:rsidP="00C578F2">
      <w:pPr>
        <w:widowControl w:val="0"/>
        <w:autoSpaceDE w:val="0"/>
        <w:autoSpaceDN w:val="0"/>
        <w:adjustRightInd w:val="0"/>
        <w:rPr>
          <w:bCs/>
        </w:rPr>
      </w:pPr>
      <w:r w:rsidRPr="00C578F2">
        <w:rPr>
          <w:bCs/>
        </w:rPr>
        <w:t>The number and amount of grant awards shall be determined annually, based upon the appropriation or allocation of funds.  The awards will provide assistance with the grantee</w:t>
      </w:r>
      <w:r w:rsidR="00593064">
        <w:rPr>
          <w:bCs/>
        </w:rPr>
        <w:t>'</w:t>
      </w:r>
      <w:r w:rsidRPr="00C578F2">
        <w:rPr>
          <w:bCs/>
        </w:rPr>
        <w:t xml:space="preserve">s starting costs to provide a baccalaureate completion program.   </w:t>
      </w:r>
    </w:p>
    <w:sectPr w:rsidR="00C578F2" w:rsidRPr="00C578F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325" w:rsidRDefault="00DF0325">
      <w:r>
        <w:separator/>
      </w:r>
    </w:p>
  </w:endnote>
  <w:endnote w:type="continuationSeparator" w:id="0">
    <w:p w:rsidR="00DF0325" w:rsidRDefault="00DF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325" w:rsidRDefault="00DF0325">
      <w:r>
        <w:separator/>
      </w:r>
    </w:p>
  </w:footnote>
  <w:footnote w:type="continuationSeparator" w:id="0">
    <w:p w:rsidR="00DF0325" w:rsidRDefault="00DF0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78F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1697F"/>
    <w:rsid w:val="0031717E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2453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06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78F2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325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