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4A" w:rsidRDefault="001C534A" w:rsidP="001C53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534A" w:rsidRDefault="001C534A" w:rsidP="001C53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1070.801  System of Systems</w:t>
      </w:r>
      <w:r>
        <w:t xml:space="preserve"> </w:t>
      </w:r>
    </w:p>
    <w:p w:rsidR="001C534A" w:rsidRDefault="001C534A" w:rsidP="001C534A">
      <w:pPr>
        <w:widowControl w:val="0"/>
        <w:autoSpaceDE w:val="0"/>
        <w:autoSpaceDN w:val="0"/>
        <w:adjustRightInd w:val="0"/>
      </w:pPr>
    </w:p>
    <w:p w:rsidR="001C534A" w:rsidRDefault="001C534A" w:rsidP="001C534A">
      <w:pPr>
        <w:widowControl w:val="0"/>
        <w:autoSpaceDE w:val="0"/>
        <w:autoSpaceDN w:val="0"/>
        <w:adjustRightInd w:val="0"/>
      </w:pPr>
      <w:r>
        <w:t xml:space="preserve">A "system of systems" as presently constituted should be continued. </w:t>
      </w:r>
    </w:p>
    <w:sectPr w:rsidR="001C534A" w:rsidSect="001C53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534A"/>
    <w:rsid w:val="001C534A"/>
    <w:rsid w:val="003F1526"/>
    <w:rsid w:val="004A69FC"/>
    <w:rsid w:val="005C3366"/>
    <w:rsid w:val="00D8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1070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