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2FCC" w:rsidRDefault="005E2FCC" w:rsidP="005E2FC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E0104" w:rsidRDefault="0006224B">
      <w:pPr>
        <w:pStyle w:val="JCARMainSourceNote"/>
      </w:pPr>
      <w:r>
        <w:t>SOURCE:  Amended and effective April 15, 1976; rules repealed and new rules adopted and codified at 8 Ill. Reg. 16899, effective September 4, 1984; amended at 30 Ill. Reg. 19510, effective December 5, 2006</w:t>
      </w:r>
      <w:r w:rsidR="008517E2">
        <w:t xml:space="preserve">; amended at 33 Ill. Reg. </w:t>
      </w:r>
      <w:r w:rsidR="00E67A79">
        <w:t>17322</w:t>
      </w:r>
      <w:r w:rsidR="008517E2">
        <w:t xml:space="preserve">, effective </w:t>
      </w:r>
      <w:r w:rsidR="00E67A79">
        <w:t>December 8, 2009</w:t>
      </w:r>
      <w:r w:rsidR="00BE0104">
        <w:t>; amended at 3</w:t>
      </w:r>
      <w:r w:rsidR="00390BA6">
        <w:t>6</w:t>
      </w:r>
      <w:r w:rsidR="00BE0104">
        <w:t xml:space="preserve"> Ill. Reg. </w:t>
      </w:r>
      <w:r w:rsidR="00D82B8C">
        <w:t>2847</w:t>
      </w:r>
      <w:r w:rsidR="00BE0104">
        <w:t xml:space="preserve">, effective </w:t>
      </w:r>
      <w:r w:rsidR="00D82B8C">
        <w:t>February 10, 2012</w:t>
      </w:r>
      <w:r w:rsidR="00BE0104">
        <w:t>.</w:t>
      </w:r>
    </w:p>
    <w:sectPr w:rsidR="00BE0104" w:rsidSect="005E2FC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E2FCC"/>
    <w:rsid w:val="0006224B"/>
    <w:rsid w:val="00213F35"/>
    <w:rsid w:val="00302BCB"/>
    <w:rsid w:val="00390BA6"/>
    <w:rsid w:val="003A66D4"/>
    <w:rsid w:val="005C3366"/>
    <w:rsid w:val="005E2FCC"/>
    <w:rsid w:val="005F4A74"/>
    <w:rsid w:val="008517E2"/>
    <w:rsid w:val="00A70AFE"/>
    <w:rsid w:val="00BE0104"/>
    <w:rsid w:val="00C665B8"/>
    <w:rsid w:val="00D82B8C"/>
    <w:rsid w:val="00E67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6224B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MainSourceNote">
    <w:name w:val="JCAR Main Source Note"/>
    <w:basedOn w:val="Normal"/>
    <w:rsid w:val="005F4A7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6224B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MainSourceNote">
    <w:name w:val="JCAR Main Source Note"/>
    <w:basedOn w:val="Normal"/>
    <w:rsid w:val="005F4A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358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Amended and effective April 15, 1976; rules repealed and new rules adopted and codified at 8 Ill</vt:lpstr>
    </vt:vector>
  </TitlesOfParts>
  <Company>State of Illinois</Company>
  <LinksUpToDate>false</LinksUpToDate>
  <CharactersWithSpaces>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Amended and effective April 15, 1976; rules repealed and new rules adopted and codified at 8 Ill</dc:title>
  <dc:subject/>
  <dc:creator>Illinois General Assembly</dc:creator>
  <cp:keywords/>
  <dc:description/>
  <cp:lastModifiedBy>Roberts, John</cp:lastModifiedBy>
  <cp:revision>3</cp:revision>
  <dcterms:created xsi:type="dcterms:W3CDTF">2012-06-22T01:08:00Z</dcterms:created>
  <dcterms:modified xsi:type="dcterms:W3CDTF">2012-06-22T01:08:00Z</dcterms:modified>
</cp:coreProperties>
</file>