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2F" w:rsidRDefault="00F8742F" w:rsidP="00F8742F">
      <w:pPr>
        <w:jc w:val="center"/>
      </w:pPr>
      <w:bookmarkStart w:id="0" w:name="_GoBack"/>
      <w:bookmarkEnd w:id="0"/>
      <w:r>
        <w:t>SUBPART A:  GENERAL PROVISIONS</w:t>
      </w:r>
    </w:p>
    <w:p w:rsidR="00F8742F" w:rsidRDefault="00F8742F" w:rsidP="00BE53E1">
      <w:pPr>
        <w:widowControl w:val="0"/>
        <w:autoSpaceDE w:val="0"/>
        <w:autoSpaceDN w:val="0"/>
        <w:adjustRightInd w:val="0"/>
      </w:pPr>
    </w:p>
    <w:p w:rsidR="00BE53E1" w:rsidRPr="00BE53E1" w:rsidRDefault="00BE53E1" w:rsidP="00BE53E1">
      <w:pPr>
        <w:widowControl w:val="0"/>
        <w:autoSpaceDE w:val="0"/>
        <w:autoSpaceDN w:val="0"/>
        <w:adjustRightInd w:val="0"/>
      </w:pPr>
      <w:r w:rsidRPr="00BE53E1">
        <w:t xml:space="preserve">Section 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650.10</w:t>
      </w:r>
      <w:r w:rsidRPr="00BE53E1">
        <w:tab/>
        <w:t xml:space="preserve">Definitions 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650.20</w:t>
      </w:r>
      <w:r w:rsidRPr="00BE53E1">
        <w:tab/>
        <w:t xml:space="preserve">Purpose 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</w:p>
    <w:p w:rsidR="00BE53E1" w:rsidRPr="00BE53E1" w:rsidRDefault="00BE53E1" w:rsidP="00BE53E1">
      <w:pPr>
        <w:jc w:val="center"/>
      </w:pPr>
      <w:r w:rsidRPr="00BE53E1">
        <w:t>SUBPART B:  ACTIONS OF THE STATE BOARD OF EDUCATION</w:t>
      </w:r>
    </w:p>
    <w:p w:rsidR="00BE53E1" w:rsidRPr="00BE53E1" w:rsidRDefault="00BE53E1" w:rsidP="00BE53E1">
      <w:pPr>
        <w:jc w:val="center"/>
      </w:pP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Section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650.30</w:t>
      </w:r>
      <w:r w:rsidRPr="00BE53E1">
        <w:tab/>
        <w:t>Submission to the State Board of Education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650.35</w:t>
      </w:r>
      <w:r w:rsidRPr="00BE53E1">
        <w:tab/>
        <w:t>Submission to the State Board of Education:  Commission</w:t>
      </w:r>
      <w:r w:rsidR="009B5875">
        <w:t xml:space="preserve"> (Repealed)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650.40</w:t>
      </w:r>
      <w:r w:rsidRPr="00BE53E1">
        <w:tab/>
        <w:t xml:space="preserve">Review </w:t>
      </w:r>
      <w:r w:rsidR="009B5875">
        <w:t xml:space="preserve">of Local Approvals </w:t>
      </w:r>
      <w:r w:rsidRPr="00BE53E1">
        <w:t xml:space="preserve">by the State Superintendent of Education  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650.50</w:t>
      </w:r>
      <w:r w:rsidRPr="00BE53E1">
        <w:tab/>
        <w:t xml:space="preserve">Revision of Certified Charters 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650.55</w:t>
      </w:r>
      <w:r w:rsidRPr="00BE53E1">
        <w:tab/>
        <w:t>Biennial Reporting Requirements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650.60</w:t>
      </w:r>
      <w:r w:rsidRPr="00BE53E1">
        <w:tab/>
        <w:t>Appeal of Local School Board Decisions (Repealed)</w:t>
      </w:r>
    </w:p>
    <w:p w:rsidR="009B5875" w:rsidRDefault="009B5875" w:rsidP="00BE53E1">
      <w:pPr>
        <w:widowControl w:val="0"/>
        <w:autoSpaceDE w:val="0"/>
        <w:autoSpaceDN w:val="0"/>
        <w:adjustRightInd w:val="0"/>
        <w:ind w:left="1440" w:hanging="1440"/>
      </w:pPr>
      <w:r>
        <w:t>650.63</w:t>
      </w:r>
      <w:r>
        <w:tab/>
        <w:t>Appeal of Local School Board Decisions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650.65</w:t>
      </w:r>
      <w:r w:rsidRPr="00BE53E1">
        <w:tab/>
        <w:t>Monitoring of Charter Authorizers by the State Board of Education; Corrective Action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  <w:r w:rsidRPr="00BE53E1">
        <w:t>650.70</w:t>
      </w:r>
      <w:r w:rsidRPr="00BE53E1">
        <w:tab/>
        <w:t>Procedures for Closing a Charter School</w:t>
      </w:r>
    </w:p>
    <w:p w:rsidR="00BE53E1" w:rsidRPr="00BE53E1" w:rsidRDefault="00BE53E1" w:rsidP="00BE53E1">
      <w:pPr>
        <w:widowControl w:val="0"/>
        <w:autoSpaceDE w:val="0"/>
        <w:autoSpaceDN w:val="0"/>
        <w:adjustRightInd w:val="0"/>
        <w:ind w:left="1440" w:hanging="1440"/>
      </w:pPr>
    </w:p>
    <w:p w:rsidR="00BE53E1" w:rsidRPr="00BE53E1" w:rsidRDefault="00BE53E1" w:rsidP="00BE53E1">
      <w:pPr>
        <w:jc w:val="center"/>
      </w:pPr>
      <w:r w:rsidRPr="00BE53E1">
        <w:t>SUBPART C:  ACTIONS OF THE STATE CHARTER SCHOOL COMMISSION</w:t>
      </w:r>
    </w:p>
    <w:p w:rsidR="00BE53E1" w:rsidRPr="00BE53E1" w:rsidRDefault="00BE53E1" w:rsidP="00BE53E1">
      <w:pPr>
        <w:jc w:val="center"/>
      </w:pPr>
    </w:p>
    <w:p w:rsidR="00BE53E1" w:rsidRPr="00BE53E1" w:rsidRDefault="00BE53E1" w:rsidP="00BE53E1">
      <w:r w:rsidRPr="00BE53E1">
        <w:t>Section</w:t>
      </w:r>
    </w:p>
    <w:p w:rsidR="00BE53E1" w:rsidRPr="00BE53E1" w:rsidRDefault="00BE53E1" w:rsidP="00BE53E1">
      <w:r w:rsidRPr="00BE53E1">
        <w:t>650.100</w:t>
      </w:r>
      <w:r w:rsidRPr="00BE53E1">
        <w:tab/>
        <w:t>Appeals to, and Requests for Consideration by, the Commission</w:t>
      </w:r>
      <w:r w:rsidR="009B5875">
        <w:t xml:space="preserve"> (Repealed)</w:t>
      </w:r>
    </w:p>
    <w:p w:rsidR="00BE53E1" w:rsidRPr="00BE53E1" w:rsidRDefault="00BE53E1" w:rsidP="00BE53E1">
      <w:pPr>
        <w:ind w:left="1440" w:hanging="1440"/>
      </w:pPr>
      <w:r w:rsidRPr="00BE53E1">
        <w:t>650.110</w:t>
      </w:r>
      <w:r w:rsidRPr="00BE53E1">
        <w:tab/>
        <w:t>Review of Appeals and Requests for Consideration; Decision</w:t>
      </w:r>
      <w:r w:rsidR="009B5875">
        <w:t xml:space="preserve"> (Repealed)</w:t>
      </w:r>
    </w:p>
    <w:p w:rsidR="00BE53E1" w:rsidRPr="00BE53E1" w:rsidRDefault="00BE53E1" w:rsidP="00BE53E1">
      <w:pPr>
        <w:ind w:left="1440" w:hanging="1440"/>
      </w:pPr>
    </w:p>
    <w:p w:rsidR="00BE53E1" w:rsidRPr="00BE53E1" w:rsidRDefault="00BE53E1" w:rsidP="00BE53E1">
      <w:pPr>
        <w:ind w:left="1440" w:hanging="1440"/>
        <w:jc w:val="center"/>
      </w:pPr>
      <w:r w:rsidRPr="00BE53E1">
        <w:t>SUBPART D:  CHARTER SCHOOL REVOLVING LOAN PROGRAM</w:t>
      </w:r>
    </w:p>
    <w:p w:rsidR="00BE53E1" w:rsidRPr="00BE53E1" w:rsidRDefault="00BE53E1" w:rsidP="00BE53E1">
      <w:pPr>
        <w:ind w:left="1440" w:hanging="1440"/>
        <w:jc w:val="center"/>
      </w:pPr>
    </w:p>
    <w:p w:rsidR="00BE53E1" w:rsidRPr="00BE53E1" w:rsidRDefault="00BE53E1" w:rsidP="00BE53E1">
      <w:pPr>
        <w:ind w:left="1440" w:hanging="1440"/>
      </w:pPr>
      <w:r w:rsidRPr="00BE53E1">
        <w:t>Section</w:t>
      </w:r>
    </w:p>
    <w:p w:rsidR="00BE53E1" w:rsidRPr="00BE53E1" w:rsidRDefault="00BE53E1" w:rsidP="00BE53E1">
      <w:pPr>
        <w:ind w:left="1440" w:hanging="1440"/>
      </w:pPr>
      <w:r w:rsidRPr="00BE53E1">
        <w:t>650.200</w:t>
      </w:r>
      <w:r w:rsidRPr="00BE53E1">
        <w:tab/>
        <w:t>Purpose</w:t>
      </w:r>
    </w:p>
    <w:p w:rsidR="00BE53E1" w:rsidRPr="00BE53E1" w:rsidRDefault="00BE53E1" w:rsidP="00BE53E1">
      <w:pPr>
        <w:ind w:left="1440" w:hanging="1440"/>
      </w:pPr>
      <w:r w:rsidRPr="00BE53E1">
        <w:t>650.210</w:t>
      </w:r>
      <w:r w:rsidRPr="00BE53E1">
        <w:tab/>
        <w:t>Use of Funds</w:t>
      </w:r>
    </w:p>
    <w:p w:rsidR="00BE53E1" w:rsidRPr="00BE53E1" w:rsidRDefault="00BE53E1" w:rsidP="00BE53E1">
      <w:pPr>
        <w:ind w:left="1440" w:hanging="1440"/>
      </w:pPr>
      <w:r w:rsidRPr="00BE53E1">
        <w:t>650.220</w:t>
      </w:r>
      <w:r w:rsidRPr="00BE53E1">
        <w:tab/>
        <w:t>Maximum Amount of Loan</w:t>
      </w:r>
    </w:p>
    <w:p w:rsidR="00BE53E1" w:rsidRPr="00BE53E1" w:rsidRDefault="00BE53E1" w:rsidP="00BE53E1">
      <w:pPr>
        <w:ind w:left="1440" w:hanging="1440"/>
      </w:pPr>
      <w:r w:rsidRPr="00BE53E1">
        <w:t>650.230</w:t>
      </w:r>
      <w:r w:rsidRPr="00BE53E1">
        <w:tab/>
        <w:t>Application Procedures</w:t>
      </w:r>
    </w:p>
    <w:p w:rsidR="00BE53E1" w:rsidRPr="00BE53E1" w:rsidRDefault="00BE53E1" w:rsidP="00BE53E1">
      <w:pPr>
        <w:ind w:left="1440" w:hanging="1440"/>
      </w:pPr>
      <w:r w:rsidRPr="00BE53E1">
        <w:t>650.240</w:t>
      </w:r>
      <w:r w:rsidRPr="00BE53E1">
        <w:tab/>
        <w:t>Review of Application and Notification of Loan Award</w:t>
      </w:r>
    </w:p>
    <w:p w:rsidR="00BE53E1" w:rsidRPr="00BE53E1" w:rsidRDefault="00BE53E1" w:rsidP="00BE53E1">
      <w:pPr>
        <w:ind w:left="1440" w:hanging="1440"/>
      </w:pPr>
      <w:r w:rsidRPr="00BE53E1">
        <w:t>650.250</w:t>
      </w:r>
      <w:r w:rsidRPr="00BE53E1">
        <w:tab/>
        <w:t>Repayment Procedures</w:t>
      </w:r>
    </w:p>
    <w:p w:rsidR="00BE53E1" w:rsidRPr="00BE53E1" w:rsidRDefault="00BE53E1" w:rsidP="00BE53E1">
      <w:pPr>
        <w:rPr>
          <w:szCs w:val="20"/>
        </w:rPr>
      </w:pPr>
      <w:r w:rsidRPr="00BE53E1">
        <w:t>650.260</w:t>
      </w:r>
      <w:r w:rsidRPr="00BE53E1">
        <w:tab/>
        <w:t>Terms and Conditions of Loan Agreement</w:t>
      </w:r>
    </w:p>
    <w:p w:rsidR="00BE53E1" w:rsidRPr="00BE53E1" w:rsidRDefault="00BE53E1" w:rsidP="00BE53E1">
      <w:pPr>
        <w:ind w:left="1440" w:hanging="1440"/>
      </w:pPr>
    </w:p>
    <w:p w:rsidR="00BE53E1" w:rsidRPr="00BE53E1" w:rsidRDefault="00BE53E1" w:rsidP="00BE53E1">
      <w:pPr>
        <w:ind w:left="1440" w:hanging="1440"/>
      </w:pPr>
      <w:r w:rsidRPr="00BE53E1">
        <w:t>650.APPENDIX A</w:t>
      </w:r>
      <w:r w:rsidRPr="00BE53E1">
        <w:tab/>
        <w:t>Principles and Standards for Authorizing Charter Schools</w:t>
      </w:r>
    </w:p>
    <w:sectPr w:rsidR="00BE53E1" w:rsidRPr="00BE53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E1" w:rsidRDefault="00BE53E1">
      <w:r>
        <w:separator/>
      </w:r>
    </w:p>
  </w:endnote>
  <w:endnote w:type="continuationSeparator" w:id="0">
    <w:p w:rsidR="00BE53E1" w:rsidRDefault="00BE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E1" w:rsidRDefault="00BE53E1">
      <w:r>
        <w:separator/>
      </w:r>
    </w:p>
  </w:footnote>
  <w:footnote w:type="continuationSeparator" w:id="0">
    <w:p w:rsidR="00BE53E1" w:rsidRDefault="00BE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68F"/>
    <w:rsid w:val="00620BBA"/>
    <w:rsid w:val="006225B0"/>
    <w:rsid w:val="006247D4"/>
    <w:rsid w:val="00626C17"/>
    <w:rsid w:val="00631875"/>
    <w:rsid w:val="006348DE"/>
    <w:rsid w:val="00634D17"/>
    <w:rsid w:val="006361A4"/>
    <w:rsid w:val="00636AE6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875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3E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922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42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54A8A-9B9B-4381-8494-589B3FD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2</cp:revision>
  <dcterms:created xsi:type="dcterms:W3CDTF">2020-07-16T20:20:00Z</dcterms:created>
  <dcterms:modified xsi:type="dcterms:W3CDTF">2020-07-16T20:20:00Z</dcterms:modified>
</cp:coreProperties>
</file>