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43B" w:rsidRDefault="000C243B" w:rsidP="00462965">
      <w:pPr>
        <w:jc w:val="center"/>
        <w:rPr>
          <w:rFonts w:ascii="Times New Roman" w:hAnsi="Times New Roman"/>
          <w:szCs w:val="24"/>
        </w:rPr>
      </w:pPr>
      <w:bookmarkStart w:id="0" w:name="_GoBack"/>
      <w:bookmarkEnd w:id="0"/>
    </w:p>
    <w:p w:rsidR="00462965" w:rsidRPr="00BB11CF" w:rsidRDefault="00462965" w:rsidP="00462965">
      <w:pPr>
        <w:jc w:val="center"/>
        <w:rPr>
          <w:rFonts w:ascii="Times New Roman" w:hAnsi="Times New Roman"/>
          <w:szCs w:val="24"/>
        </w:rPr>
      </w:pPr>
      <w:r w:rsidRPr="00BB11CF">
        <w:rPr>
          <w:rFonts w:ascii="Times New Roman" w:hAnsi="Times New Roman"/>
          <w:szCs w:val="24"/>
        </w:rPr>
        <w:t>SUBPART A:  K-3 CLASS SIZE REDUCTION GRANTS</w:t>
      </w:r>
    </w:p>
    <w:p w:rsidR="00462965" w:rsidRPr="00BB11CF" w:rsidRDefault="00462965" w:rsidP="00462965">
      <w:pPr>
        <w:rPr>
          <w:rFonts w:ascii="Times New Roman" w:hAnsi="Times New Roman"/>
          <w:szCs w:val="24"/>
        </w:rPr>
      </w:pPr>
    </w:p>
    <w:p w:rsidR="00462965" w:rsidRPr="00BB11CF" w:rsidRDefault="00462965" w:rsidP="00462965">
      <w:pPr>
        <w:rPr>
          <w:rFonts w:ascii="Times New Roman" w:hAnsi="Times New Roman"/>
          <w:szCs w:val="24"/>
        </w:rPr>
      </w:pPr>
      <w:r w:rsidRPr="00BB11CF">
        <w:rPr>
          <w:rFonts w:ascii="Times New Roman" w:hAnsi="Times New Roman"/>
          <w:szCs w:val="24"/>
        </w:rPr>
        <w:t>Section</w:t>
      </w:r>
    </w:p>
    <w:p w:rsidR="00462965" w:rsidRPr="00BB11CF" w:rsidRDefault="00462965" w:rsidP="00462965">
      <w:pPr>
        <w:rPr>
          <w:rFonts w:ascii="Times New Roman" w:hAnsi="Times New Roman"/>
          <w:szCs w:val="24"/>
        </w:rPr>
      </w:pPr>
      <w:r w:rsidRPr="00BB11CF">
        <w:rPr>
          <w:rFonts w:ascii="Times New Roman" w:hAnsi="Times New Roman"/>
          <w:szCs w:val="24"/>
        </w:rPr>
        <w:t>565.10</w:t>
      </w:r>
      <w:r w:rsidRPr="00BB11CF">
        <w:rPr>
          <w:rFonts w:ascii="Times New Roman" w:hAnsi="Times New Roman"/>
          <w:szCs w:val="24"/>
        </w:rPr>
        <w:tab/>
      </w:r>
      <w:r w:rsidRPr="00BB11CF">
        <w:rPr>
          <w:rFonts w:ascii="Times New Roman" w:hAnsi="Times New Roman"/>
          <w:szCs w:val="24"/>
        </w:rPr>
        <w:tab/>
        <w:t>Purpose and Applicability</w:t>
      </w:r>
    </w:p>
    <w:p w:rsidR="00462965" w:rsidRPr="00BB11CF" w:rsidRDefault="00462965" w:rsidP="00462965">
      <w:pPr>
        <w:rPr>
          <w:rFonts w:ascii="Times New Roman" w:hAnsi="Times New Roman"/>
          <w:szCs w:val="24"/>
        </w:rPr>
      </w:pPr>
      <w:r w:rsidRPr="00BB11CF">
        <w:rPr>
          <w:rFonts w:ascii="Times New Roman" w:hAnsi="Times New Roman"/>
          <w:szCs w:val="24"/>
        </w:rPr>
        <w:t>565.20</w:t>
      </w:r>
      <w:r w:rsidRPr="00BB11CF">
        <w:rPr>
          <w:rFonts w:ascii="Times New Roman" w:hAnsi="Times New Roman"/>
          <w:szCs w:val="24"/>
        </w:rPr>
        <w:tab/>
      </w:r>
      <w:r w:rsidRPr="00BB11CF">
        <w:rPr>
          <w:rFonts w:ascii="Times New Roman" w:hAnsi="Times New Roman"/>
          <w:szCs w:val="24"/>
        </w:rPr>
        <w:tab/>
        <w:t>Eligible Applicants</w:t>
      </w:r>
    </w:p>
    <w:p w:rsidR="00462965" w:rsidRPr="00BB11CF" w:rsidRDefault="00462965" w:rsidP="00462965">
      <w:pPr>
        <w:rPr>
          <w:rFonts w:ascii="Times New Roman" w:hAnsi="Times New Roman"/>
          <w:szCs w:val="24"/>
        </w:rPr>
      </w:pPr>
      <w:r w:rsidRPr="00BB11CF">
        <w:rPr>
          <w:rFonts w:ascii="Times New Roman" w:hAnsi="Times New Roman"/>
          <w:szCs w:val="24"/>
        </w:rPr>
        <w:t>565.30</w:t>
      </w:r>
      <w:r w:rsidRPr="00BB11CF">
        <w:rPr>
          <w:rFonts w:ascii="Times New Roman" w:hAnsi="Times New Roman"/>
          <w:szCs w:val="24"/>
        </w:rPr>
        <w:tab/>
      </w:r>
      <w:r w:rsidRPr="00BB11CF">
        <w:rPr>
          <w:rFonts w:ascii="Times New Roman" w:hAnsi="Times New Roman"/>
          <w:szCs w:val="24"/>
        </w:rPr>
        <w:tab/>
        <w:t>Program Specifications</w:t>
      </w:r>
    </w:p>
    <w:p w:rsidR="00462965" w:rsidRPr="00BB11CF" w:rsidRDefault="00462965" w:rsidP="00462965">
      <w:pPr>
        <w:rPr>
          <w:rFonts w:ascii="Times New Roman" w:hAnsi="Times New Roman"/>
          <w:szCs w:val="24"/>
        </w:rPr>
      </w:pPr>
      <w:r w:rsidRPr="00BB11CF">
        <w:rPr>
          <w:rFonts w:ascii="Times New Roman" w:hAnsi="Times New Roman"/>
          <w:szCs w:val="24"/>
        </w:rPr>
        <w:t>565.40</w:t>
      </w:r>
      <w:r w:rsidRPr="00BB11CF">
        <w:rPr>
          <w:rFonts w:ascii="Times New Roman" w:hAnsi="Times New Roman"/>
          <w:szCs w:val="24"/>
        </w:rPr>
        <w:tab/>
      </w:r>
      <w:r w:rsidRPr="00BB11CF">
        <w:rPr>
          <w:rFonts w:ascii="Times New Roman" w:hAnsi="Times New Roman"/>
          <w:szCs w:val="24"/>
        </w:rPr>
        <w:tab/>
        <w:t>Application Procedure</w:t>
      </w:r>
    </w:p>
    <w:p w:rsidR="00462965" w:rsidRPr="00BB11CF" w:rsidRDefault="00462965" w:rsidP="00462965">
      <w:pPr>
        <w:rPr>
          <w:rFonts w:ascii="Times New Roman" w:hAnsi="Times New Roman"/>
          <w:szCs w:val="24"/>
        </w:rPr>
      </w:pPr>
      <w:r w:rsidRPr="00BB11CF">
        <w:rPr>
          <w:rFonts w:ascii="Times New Roman" w:hAnsi="Times New Roman"/>
          <w:szCs w:val="24"/>
        </w:rPr>
        <w:t>565.50</w:t>
      </w:r>
      <w:r w:rsidRPr="00BB11CF">
        <w:rPr>
          <w:rFonts w:ascii="Times New Roman" w:hAnsi="Times New Roman"/>
          <w:szCs w:val="24"/>
        </w:rPr>
        <w:tab/>
      </w:r>
      <w:r w:rsidRPr="00BB11CF">
        <w:rPr>
          <w:rFonts w:ascii="Times New Roman" w:hAnsi="Times New Roman"/>
          <w:szCs w:val="24"/>
        </w:rPr>
        <w:tab/>
        <w:t xml:space="preserve">Criteria for the Review of Initial </w:t>
      </w:r>
      <w:r w:rsidR="00512ACA">
        <w:rPr>
          <w:rFonts w:ascii="Times New Roman" w:hAnsi="Times New Roman"/>
          <w:szCs w:val="24"/>
        </w:rPr>
        <w:t>Applications</w:t>
      </w:r>
    </w:p>
    <w:p w:rsidR="00462965" w:rsidRPr="00BB11CF" w:rsidRDefault="00462965" w:rsidP="00462965">
      <w:pPr>
        <w:rPr>
          <w:rFonts w:ascii="Times New Roman" w:hAnsi="Times New Roman"/>
          <w:szCs w:val="24"/>
        </w:rPr>
      </w:pPr>
      <w:r w:rsidRPr="00BB11CF">
        <w:rPr>
          <w:rFonts w:ascii="Times New Roman" w:hAnsi="Times New Roman"/>
          <w:szCs w:val="24"/>
        </w:rPr>
        <w:t>565.60</w:t>
      </w:r>
      <w:r w:rsidRPr="00BB11CF">
        <w:rPr>
          <w:rFonts w:ascii="Times New Roman" w:hAnsi="Times New Roman"/>
          <w:szCs w:val="24"/>
        </w:rPr>
        <w:tab/>
      </w:r>
      <w:r w:rsidRPr="00BB11CF">
        <w:rPr>
          <w:rFonts w:ascii="Times New Roman" w:hAnsi="Times New Roman"/>
          <w:szCs w:val="24"/>
        </w:rPr>
        <w:tab/>
        <w:t>Allocation of Funds</w:t>
      </w:r>
    </w:p>
    <w:p w:rsidR="00462965" w:rsidRPr="00BB11CF" w:rsidRDefault="00462965" w:rsidP="00462965">
      <w:pPr>
        <w:rPr>
          <w:rFonts w:ascii="Times New Roman" w:hAnsi="Times New Roman"/>
          <w:szCs w:val="24"/>
        </w:rPr>
      </w:pPr>
    </w:p>
    <w:p w:rsidR="00462965" w:rsidRPr="00BB11CF" w:rsidRDefault="00462965" w:rsidP="00462965">
      <w:pPr>
        <w:ind w:left="1440" w:hanging="720"/>
        <w:jc w:val="center"/>
        <w:rPr>
          <w:rFonts w:ascii="Times New Roman" w:hAnsi="Times New Roman"/>
          <w:szCs w:val="24"/>
        </w:rPr>
      </w:pPr>
      <w:r w:rsidRPr="00BB11CF">
        <w:rPr>
          <w:rFonts w:ascii="Times New Roman" w:hAnsi="Times New Roman"/>
          <w:szCs w:val="24"/>
        </w:rPr>
        <w:t>SUBPART B:  K-3 CLASS SIZE REDUCTION PILOT PROGRAM</w:t>
      </w:r>
    </w:p>
    <w:p w:rsidR="00462965" w:rsidRPr="00BB11CF" w:rsidRDefault="00462965" w:rsidP="00462965">
      <w:pPr>
        <w:rPr>
          <w:rFonts w:ascii="Times New Roman" w:hAnsi="Times New Roman"/>
          <w:szCs w:val="24"/>
        </w:rPr>
      </w:pPr>
    </w:p>
    <w:p w:rsidR="00462965" w:rsidRPr="00BB11CF" w:rsidRDefault="00462965" w:rsidP="00462965">
      <w:pPr>
        <w:rPr>
          <w:rFonts w:ascii="Times New Roman" w:hAnsi="Times New Roman"/>
          <w:szCs w:val="24"/>
        </w:rPr>
      </w:pPr>
      <w:r w:rsidRPr="00BB11CF">
        <w:rPr>
          <w:rFonts w:ascii="Times New Roman" w:hAnsi="Times New Roman"/>
          <w:szCs w:val="24"/>
        </w:rPr>
        <w:t>Section</w:t>
      </w:r>
    </w:p>
    <w:p w:rsidR="00462965" w:rsidRPr="00BB11CF" w:rsidRDefault="00462965" w:rsidP="00462965">
      <w:pPr>
        <w:rPr>
          <w:rFonts w:ascii="Times New Roman" w:hAnsi="Times New Roman"/>
          <w:szCs w:val="24"/>
        </w:rPr>
      </w:pPr>
      <w:r w:rsidRPr="00BB11CF">
        <w:rPr>
          <w:rFonts w:ascii="Times New Roman" w:hAnsi="Times New Roman"/>
          <w:szCs w:val="24"/>
        </w:rPr>
        <w:t>565.110</w:t>
      </w:r>
      <w:r w:rsidRPr="00BB11CF">
        <w:rPr>
          <w:rFonts w:ascii="Times New Roman" w:hAnsi="Times New Roman"/>
          <w:szCs w:val="24"/>
        </w:rPr>
        <w:tab/>
        <w:t>Purpose and Applicability</w:t>
      </w:r>
    </w:p>
    <w:p w:rsidR="00462965" w:rsidRPr="00BB11CF" w:rsidRDefault="00462965" w:rsidP="00462965">
      <w:pPr>
        <w:rPr>
          <w:rFonts w:ascii="Times New Roman" w:hAnsi="Times New Roman"/>
          <w:szCs w:val="24"/>
        </w:rPr>
      </w:pPr>
      <w:r w:rsidRPr="00BB11CF">
        <w:rPr>
          <w:rFonts w:ascii="Times New Roman" w:hAnsi="Times New Roman"/>
          <w:szCs w:val="24"/>
        </w:rPr>
        <w:t>565.120</w:t>
      </w:r>
      <w:r w:rsidRPr="00BB11CF">
        <w:rPr>
          <w:rFonts w:ascii="Times New Roman" w:hAnsi="Times New Roman"/>
          <w:szCs w:val="24"/>
        </w:rPr>
        <w:tab/>
        <w:t>Eligible Applicants</w:t>
      </w:r>
    </w:p>
    <w:p w:rsidR="00462965" w:rsidRPr="00BB11CF" w:rsidRDefault="00462965" w:rsidP="00462965">
      <w:pPr>
        <w:rPr>
          <w:rFonts w:ascii="Times New Roman" w:hAnsi="Times New Roman"/>
          <w:szCs w:val="24"/>
        </w:rPr>
      </w:pPr>
      <w:r w:rsidRPr="00BB11CF">
        <w:rPr>
          <w:rFonts w:ascii="Times New Roman" w:hAnsi="Times New Roman"/>
          <w:szCs w:val="24"/>
        </w:rPr>
        <w:t>565.130</w:t>
      </w:r>
      <w:r w:rsidRPr="00BB11CF">
        <w:rPr>
          <w:rFonts w:ascii="Times New Roman" w:hAnsi="Times New Roman"/>
          <w:szCs w:val="24"/>
        </w:rPr>
        <w:tab/>
        <w:t>Program Specifications</w:t>
      </w:r>
    </w:p>
    <w:p w:rsidR="00462965" w:rsidRPr="00BB11CF" w:rsidRDefault="00462965" w:rsidP="00462965">
      <w:pPr>
        <w:rPr>
          <w:rFonts w:ascii="Times New Roman" w:hAnsi="Times New Roman"/>
          <w:szCs w:val="24"/>
        </w:rPr>
      </w:pPr>
      <w:r w:rsidRPr="00BB11CF">
        <w:rPr>
          <w:rFonts w:ascii="Times New Roman" w:hAnsi="Times New Roman"/>
          <w:szCs w:val="24"/>
        </w:rPr>
        <w:t>565.140</w:t>
      </w:r>
      <w:r w:rsidRPr="00BB11CF">
        <w:rPr>
          <w:rFonts w:ascii="Times New Roman" w:hAnsi="Times New Roman"/>
          <w:szCs w:val="24"/>
        </w:rPr>
        <w:tab/>
        <w:t>Application Procedure</w:t>
      </w:r>
    </w:p>
    <w:p w:rsidR="00462965" w:rsidRPr="00BB11CF" w:rsidRDefault="00462965" w:rsidP="00462965">
      <w:pPr>
        <w:rPr>
          <w:rFonts w:ascii="Times New Roman" w:hAnsi="Times New Roman"/>
          <w:szCs w:val="24"/>
        </w:rPr>
      </w:pPr>
      <w:r w:rsidRPr="00BB11CF">
        <w:rPr>
          <w:rFonts w:ascii="Times New Roman" w:hAnsi="Times New Roman"/>
          <w:szCs w:val="24"/>
        </w:rPr>
        <w:t>565.150</w:t>
      </w:r>
      <w:r w:rsidRPr="00BB11CF">
        <w:rPr>
          <w:rFonts w:ascii="Times New Roman" w:hAnsi="Times New Roman"/>
          <w:szCs w:val="24"/>
        </w:rPr>
        <w:tab/>
        <w:t xml:space="preserve">Criteria for the Review of Initial </w:t>
      </w:r>
      <w:r w:rsidR="00512ACA">
        <w:rPr>
          <w:rFonts w:ascii="Times New Roman" w:hAnsi="Times New Roman"/>
          <w:szCs w:val="24"/>
        </w:rPr>
        <w:t>Applications</w:t>
      </w:r>
    </w:p>
    <w:p w:rsidR="00462965" w:rsidRPr="00BB11CF" w:rsidRDefault="00462965" w:rsidP="00462965">
      <w:pPr>
        <w:rPr>
          <w:rFonts w:ascii="Times New Roman" w:hAnsi="Times New Roman"/>
          <w:szCs w:val="24"/>
        </w:rPr>
      </w:pPr>
      <w:r w:rsidRPr="00BB11CF">
        <w:rPr>
          <w:rFonts w:ascii="Times New Roman" w:hAnsi="Times New Roman"/>
          <w:szCs w:val="24"/>
        </w:rPr>
        <w:t>565.160</w:t>
      </w:r>
      <w:r w:rsidRPr="00BB11CF">
        <w:rPr>
          <w:rFonts w:ascii="Times New Roman" w:hAnsi="Times New Roman"/>
          <w:szCs w:val="24"/>
        </w:rPr>
        <w:tab/>
        <w:t>Allocation of Funds</w:t>
      </w:r>
    </w:p>
    <w:sectPr w:rsidR="00462965" w:rsidRPr="00BB11CF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A72" w:rsidRDefault="000974E3">
      <w:r>
        <w:separator/>
      </w:r>
    </w:p>
  </w:endnote>
  <w:endnote w:type="continuationSeparator" w:id="0">
    <w:p w:rsidR="00C66A72" w:rsidRDefault="00097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A72" w:rsidRDefault="000974E3">
      <w:r>
        <w:separator/>
      </w:r>
    </w:p>
  </w:footnote>
  <w:footnote w:type="continuationSeparator" w:id="0">
    <w:p w:rsidR="00C66A72" w:rsidRDefault="00097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974E3"/>
    <w:rsid w:val="000C243B"/>
    <w:rsid w:val="000C2E37"/>
    <w:rsid w:val="000D225F"/>
    <w:rsid w:val="000E1BA6"/>
    <w:rsid w:val="0010517C"/>
    <w:rsid w:val="001327E2"/>
    <w:rsid w:val="00195E31"/>
    <w:rsid w:val="001C7D95"/>
    <w:rsid w:val="001E3074"/>
    <w:rsid w:val="00225354"/>
    <w:rsid w:val="002462D9"/>
    <w:rsid w:val="002524EC"/>
    <w:rsid w:val="002551D5"/>
    <w:rsid w:val="002568D2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62965"/>
    <w:rsid w:val="00490E19"/>
    <w:rsid w:val="004D73D3"/>
    <w:rsid w:val="005001C5"/>
    <w:rsid w:val="00512ACA"/>
    <w:rsid w:val="0052308E"/>
    <w:rsid w:val="00530BE1"/>
    <w:rsid w:val="00542E97"/>
    <w:rsid w:val="0056157E"/>
    <w:rsid w:val="0056501E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C44E8F"/>
    <w:rsid w:val="00C4537A"/>
    <w:rsid w:val="00C66A72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B424E"/>
    <w:rsid w:val="00F43DEE"/>
    <w:rsid w:val="00F853C3"/>
    <w:rsid w:val="00F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965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965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7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Dotts, Joyce M.</cp:lastModifiedBy>
  <cp:revision>2</cp:revision>
  <dcterms:created xsi:type="dcterms:W3CDTF">2013-05-09T14:39:00Z</dcterms:created>
  <dcterms:modified xsi:type="dcterms:W3CDTF">2013-05-09T14:39:00Z</dcterms:modified>
</cp:coreProperties>
</file>