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2B38" w14:textId="77777777" w:rsidR="00CE7730" w:rsidRDefault="00CE7730" w:rsidP="005911BA">
      <w:pPr>
        <w:rPr>
          <w:b/>
        </w:rPr>
      </w:pPr>
    </w:p>
    <w:p w14:paraId="2655DA6A" w14:textId="77777777" w:rsidR="005911BA" w:rsidRPr="005911BA" w:rsidRDefault="005911BA" w:rsidP="005911BA">
      <w:pPr>
        <w:rPr>
          <w:b/>
        </w:rPr>
      </w:pPr>
      <w:r w:rsidRPr="005911BA">
        <w:rPr>
          <w:b/>
        </w:rPr>
        <w:t xml:space="preserve">Section 555.130  Program Specifications – Planning </w:t>
      </w:r>
      <w:r w:rsidR="002364AA">
        <w:rPr>
          <w:b/>
        </w:rPr>
        <w:t xml:space="preserve">and Training </w:t>
      </w:r>
      <w:r w:rsidRPr="005911BA">
        <w:rPr>
          <w:b/>
        </w:rPr>
        <w:t>Grants</w:t>
      </w:r>
    </w:p>
    <w:p w14:paraId="46A8CA88" w14:textId="77777777" w:rsidR="005911BA" w:rsidRPr="005911BA" w:rsidRDefault="005911BA" w:rsidP="005911BA"/>
    <w:p w14:paraId="546E9BD2" w14:textId="284EA8F1" w:rsidR="005911BA" w:rsidRPr="005911BA" w:rsidRDefault="005911BA" w:rsidP="005911BA">
      <w:r w:rsidRPr="005911BA">
        <w:t xml:space="preserve">The goal of each planning </w:t>
      </w:r>
      <w:r w:rsidR="002364AA">
        <w:t xml:space="preserve">and training </w:t>
      </w:r>
      <w:r w:rsidRPr="005911BA">
        <w:t>grant project under this Subpart shall be the development of a t</w:t>
      </w:r>
      <w:r w:rsidR="002364AA">
        <w:t>hree</w:t>
      </w:r>
      <w:r w:rsidRPr="005911BA">
        <w:t xml:space="preserve">-year plan for implementation of the social and emotional learning (SEL) standards set forth in </w:t>
      </w:r>
      <w:r w:rsidR="0093346E" w:rsidRPr="0093346E">
        <w:t xml:space="preserve">23 Ill. Adm. Code </w:t>
      </w:r>
      <w:r w:rsidR="00EC550F">
        <w:t>1.</w:t>
      </w:r>
      <w:r w:rsidR="0093346E" w:rsidRPr="0093346E">
        <w:t>Appendix D</w:t>
      </w:r>
      <w:r w:rsidRPr="005911BA">
        <w:t>, as applicable to the grade levels of the participating schools.</w:t>
      </w:r>
    </w:p>
    <w:p w14:paraId="325CAE04" w14:textId="77777777" w:rsidR="005911BA" w:rsidRPr="005911BA" w:rsidRDefault="005911BA" w:rsidP="005911BA"/>
    <w:p w14:paraId="288CAA6B" w14:textId="77777777" w:rsidR="005911BA" w:rsidRPr="005911BA" w:rsidRDefault="005911BA" w:rsidP="005911BA">
      <w:pPr>
        <w:ind w:left="1440" w:hanging="720"/>
      </w:pPr>
      <w:r w:rsidRPr="005911BA">
        <w:t>a)</w:t>
      </w:r>
      <w:r w:rsidRPr="005911BA">
        <w:tab/>
        <w:t xml:space="preserve">Each participating school shall be required to establish an implementation team consisting of at least a school administrator, a teacher, and a representative of the families whose children attend the school.  Activities to be conducted with planning </w:t>
      </w:r>
      <w:r w:rsidR="002364AA">
        <w:t xml:space="preserve">and training </w:t>
      </w:r>
      <w:r w:rsidRPr="005911BA">
        <w:t>grant funds shall include, but need not be limited to:</w:t>
      </w:r>
    </w:p>
    <w:p w14:paraId="377291FB" w14:textId="77777777" w:rsidR="005911BA" w:rsidRPr="005911BA" w:rsidRDefault="005911BA" w:rsidP="0093346E"/>
    <w:p w14:paraId="41570C1F" w14:textId="77777777" w:rsidR="005911BA" w:rsidRPr="005911BA" w:rsidRDefault="005911BA" w:rsidP="005911BA">
      <w:pPr>
        <w:ind w:left="2160" w:hanging="720"/>
      </w:pPr>
      <w:r w:rsidRPr="005911BA">
        <w:t>1)</w:t>
      </w:r>
      <w:r w:rsidRPr="005911BA">
        <w:tab/>
        <w:t>participation by each school</w:t>
      </w:r>
      <w:r w:rsidR="00CE7730">
        <w:t>'</w:t>
      </w:r>
      <w:r w:rsidRPr="005911BA">
        <w:t>s implementation team in training and technical assistance activities made available by the regionally based training entity designated by the State Superintendent of Education;</w:t>
      </w:r>
    </w:p>
    <w:p w14:paraId="4378D51B" w14:textId="77777777" w:rsidR="005911BA" w:rsidRPr="005911BA" w:rsidRDefault="005911BA" w:rsidP="0093346E"/>
    <w:p w14:paraId="0D945077" w14:textId="77777777" w:rsidR="005911BA" w:rsidRPr="005911BA" w:rsidRDefault="005911BA" w:rsidP="005911BA">
      <w:pPr>
        <w:ind w:left="2160" w:hanging="720"/>
      </w:pPr>
      <w:r w:rsidRPr="005911BA">
        <w:t>2)</w:t>
      </w:r>
      <w:r w:rsidRPr="005911BA">
        <w:tab/>
        <w:t>conducting at least two family education sessions relating to the social and emotional learning standards;</w:t>
      </w:r>
    </w:p>
    <w:p w14:paraId="0DDFAF0A" w14:textId="77777777" w:rsidR="005911BA" w:rsidRPr="005911BA" w:rsidRDefault="005911BA" w:rsidP="0093346E"/>
    <w:p w14:paraId="594AC2E3" w14:textId="77777777" w:rsidR="005911BA" w:rsidRPr="005911BA" w:rsidRDefault="005911BA" w:rsidP="005911BA">
      <w:pPr>
        <w:ind w:left="2160" w:hanging="720"/>
      </w:pPr>
      <w:r w:rsidRPr="005911BA">
        <w:t>3)</w:t>
      </w:r>
      <w:r w:rsidRPr="005911BA">
        <w:tab/>
        <w:t>identifying gaps in available resources and services related to social and emotional learning; and</w:t>
      </w:r>
    </w:p>
    <w:p w14:paraId="24235768" w14:textId="77777777" w:rsidR="005911BA" w:rsidRPr="005911BA" w:rsidRDefault="005911BA" w:rsidP="0093346E"/>
    <w:p w14:paraId="7ADCFB8E" w14:textId="77777777" w:rsidR="005911BA" w:rsidRPr="005911BA" w:rsidRDefault="005911BA" w:rsidP="005911BA">
      <w:pPr>
        <w:ind w:left="2160" w:hanging="720"/>
      </w:pPr>
      <w:r w:rsidRPr="005911BA">
        <w:t>4)</w:t>
      </w:r>
      <w:r w:rsidRPr="005911BA">
        <w:tab/>
        <w:t xml:space="preserve">preparation of a plan setting forth a specific, </w:t>
      </w:r>
      <w:r w:rsidR="002364AA">
        <w:t>three</w:t>
      </w:r>
      <w:r w:rsidRPr="005911BA">
        <w:t>-year sequence of steps for moving toward the comprehensive integration of the social and emotional learning standards into the participating schools</w:t>
      </w:r>
      <w:r w:rsidR="00CE7730">
        <w:t>'</w:t>
      </w:r>
      <w:r w:rsidRPr="005911BA">
        <w:t xml:space="preserve"> </w:t>
      </w:r>
      <w:r w:rsidR="002364AA">
        <w:t>educational programs, school environment, and other mental health supports</w:t>
      </w:r>
      <w:r w:rsidRPr="005911BA">
        <w:t>.</w:t>
      </w:r>
    </w:p>
    <w:p w14:paraId="0AAB816F" w14:textId="77777777" w:rsidR="005911BA" w:rsidRPr="005911BA" w:rsidRDefault="005911BA" w:rsidP="0093346E"/>
    <w:p w14:paraId="709122C3" w14:textId="77777777" w:rsidR="005911BA" w:rsidRPr="005911BA" w:rsidRDefault="005911BA" w:rsidP="005911BA">
      <w:pPr>
        <w:ind w:left="1440" w:hanging="720"/>
      </w:pPr>
      <w:r w:rsidRPr="005911BA">
        <w:t>b)</w:t>
      </w:r>
      <w:r w:rsidRPr="005911BA">
        <w:tab/>
        <w:t xml:space="preserve">Each proposed planning </w:t>
      </w:r>
      <w:r w:rsidR="002364AA">
        <w:t xml:space="preserve">and training </w:t>
      </w:r>
      <w:r w:rsidRPr="005911BA">
        <w:t>project shall encompass all students housed in any attendance center for which funding is provided.</w:t>
      </w:r>
    </w:p>
    <w:p w14:paraId="0AEF8FD3" w14:textId="77777777" w:rsidR="005911BA" w:rsidRPr="005911BA" w:rsidRDefault="005911BA" w:rsidP="0093346E"/>
    <w:p w14:paraId="236D443B" w14:textId="6CB3DC3F" w:rsidR="005911BA" w:rsidRDefault="005911BA" w:rsidP="005911BA">
      <w:pPr>
        <w:ind w:left="1440" w:hanging="720"/>
      </w:pPr>
      <w:r w:rsidRPr="005911BA">
        <w:t>c)</w:t>
      </w:r>
      <w:r w:rsidRPr="005911BA">
        <w:tab/>
        <w:t xml:space="preserve">No more than five percent of the grant funds may be used for general administrative expenses.  </w:t>
      </w:r>
      <w:r w:rsidR="002364AA">
        <w:t>S</w:t>
      </w:r>
      <w:r w:rsidRPr="005911BA">
        <w:t>tipends for extra work or time on the part of district employees, as well as necessary costs for substitute teachers, shall be allowable expenses.</w:t>
      </w:r>
      <w:r w:rsidR="002364AA">
        <w:t xml:space="preserve">  Grant funds may be used to pay the salaries of district personnel only when at least six schools in a district are participating in planning and training projects under this Subpart.</w:t>
      </w:r>
    </w:p>
    <w:p w14:paraId="027561A7" w14:textId="6C2FF664" w:rsidR="0093346E" w:rsidRDefault="0093346E" w:rsidP="0093346E"/>
    <w:p w14:paraId="070C596A" w14:textId="22530272" w:rsidR="0093346E" w:rsidRPr="005911BA" w:rsidRDefault="0093346E" w:rsidP="005911BA">
      <w:pPr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DF12E4">
        <w:t>18688</w:t>
      </w:r>
      <w:r w:rsidRPr="00FD1AD2">
        <w:t xml:space="preserve">, effective </w:t>
      </w:r>
      <w:r w:rsidR="00DF12E4">
        <w:t>November 28, 2023</w:t>
      </w:r>
      <w:r w:rsidRPr="00FD1AD2">
        <w:t>)</w:t>
      </w:r>
    </w:p>
    <w:sectPr w:rsidR="0093346E" w:rsidRPr="005911B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0DAD" w14:textId="77777777" w:rsidR="00806550" w:rsidRDefault="00806550">
      <w:r>
        <w:separator/>
      </w:r>
    </w:p>
  </w:endnote>
  <w:endnote w:type="continuationSeparator" w:id="0">
    <w:p w14:paraId="4EFFF880" w14:textId="77777777" w:rsidR="00806550" w:rsidRDefault="0080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5637" w14:textId="77777777" w:rsidR="00806550" w:rsidRDefault="00806550">
      <w:r>
        <w:separator/>
      </w:r>
    </w:p>
  </w:footnote>
  <w:footnote w:type="continuationSeparator" w:id="0">
    <w:p w14:paraId="43F09AD0" w14:textId="77777777" w:rsidR="00806550" w:rsidRDefault="00806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11BA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4AA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28DF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7E0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11BA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550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3412"/>
    <w:rsid w:val="0086679B"/>
    <w:rsid w:val="00870EF2"/>
    <w:rsid w:val="008717C5"/>
    <w:rsid w:val="0088338B"/>
    <w:rsid w:val="0088496F"/>
    <w:rsid w:val="008923A8"/>
    <w:rsid w:val="008A1ED0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346E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E7730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12E4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550F"/>
    <w:rsid w:val="00EC6C31"/>
    <w:rsid w:val="00ED1405"/>
    <w:rsid w:val="00EE2300"/>
    <w:rsid w:val="00EF2BA2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51BC5"/>
  <w15:docId w15:val="{B09C4930-AD2F-47BF-B1AC-311985E2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2023-11-08T21:02:00Z</dcterms:created>
  <dcterms:modified xsi:type="dcterms:W3CDTF">2023-12-15T13:42:00Z</dcterms:modified>
</cp:coreProperties>
</file>