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90" w:rsidRDefault="00953D90" w:rsidP="00953D90">
      <w:pPr>
        <w:widowControl w:val="0"/>
        <w:autoSpaceDE w:val="0"/>
        <w:autoSpaceDN w:val="0"/>
        <w:adjustRightInd w:val="0"/>
      </w:pPr>
    </w:p>
    <w:p w:rsidR="00953D90" w:rsidRDefault="00953D90" w:rsidP="00953D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401.220  Health and Safety Requirements</w:t>
      </w:r>
      <w:r>
        <w:t xml:space="preserve"> </w:t>
      </w:r>
    </w:p>
    <w:p w:rsidR="00953D90" w:rsidRDefault="00953D90" w:rsidP="00953D90">
      <w:pPr>
        <w:widowControl w:val="0"/>
        <w:autoSpaceDE w:val="0"/>
        <w:autoSpaceDN w:val="0"/>
        <w:adjustRightInd w:val="0"/>
      </w:pPr>
    </w:p>
    <w:p w:rsidR="00F22115" w:rsidRDefault="00953D90" w:rsidP="00953D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22115">
        <w:t>Illinois Facilities</w:t>
      </w:r>
    </w:p>
    <w:p w:rsidR="00FD6EB0" w:rsidRDefault="00AC1C09" w:rsidP="00F22115">
      <w:pPr>
        <w:widowControl w:val="0"/>
        <w:autoSpaceDE w:val="0"/>
        <w:autoSpaceDN w:val="0"/>
        <w:adjustRightInd w:val="0"/>
        <w:ind w:left="1440"/>
      </w:pPr>
      <w:r w:rsidRPr="0000502F">
        <w:t>Responsible staff at every</w:t>
      </w:r>
      <w:r w:rsidR="00953D90">
        <w:t xml:space="preserve"> Illinois facility subject to this Part shall maintain and make available for review a copy of the most recent inspection report</w:t>
      </w:r>
      <w:r w:rsidR="00FD6EB0">
        <w:t>, which shall be no more than 36 months old,</w:t>
      </w:r>
      <w:r w:rsidR="00953D90">
        <w:t xml:space="preserve"> issued by the State Fire Marshal</w:t>
      </w:r>
      <w:r w:rsidR="00FD6EB0">
        <w:t xml:space="preserve"> or</w:t>
      </w:r>
      <w:r w:rsidR="00506004">
        <w:t>,</w:t>
      </w:r>
      <w:r w:rsidR="00FD6EB0">
        <w:t xml:space="preserve"> if the State Fire Marshal's report is unavailable, an inspection report for the facility from a local governmental agency that is no more than 12 months old, neither of which shall indicate violations, or</w:t>
      </w:r>
      <w:r w:rsidR="00506004">
        <w:t>,</w:t>
      </w:r>
      <w:r w:rsidR="00FD6EB0">
        <w:t xml:space="preserve"> as applicable</w:t>
      </w:r>
      <w:r w:rsidR="00506004">
        <w:t>,</w:t>
      </w:r>
      <w:r w:rsidR="00FD6EB0">
        <w:t xml:space="preserve"> the following:</w:t>
      </w:r>
      <w:r w:rsidR="00953D90">
        <w:t xml:space="preserve">  </w:t>
      </w:r>
    </w:p>
    <w:p w:rsidR="00FD6EB0" w:rsidRDefault="00FD6EB0" w:rsidP="00953D90">
      <w:pPr>
        <w:widowControl w:val="0"/>
        <w:autoSpaceDE w:val="0"/>
        <w:autoSpaceDN w:val="0"/>
        <w:adjustRightInd w:val="0"/>
        <w:ind w:left="1440" w:hanging="720"/>
      </w:pPr>
    </w:p>
    <w:p w:rsidR="00FD6EB0" w:rsidRDefault="00FD6EB0" w:rsidP="00FD6EB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8578E">
        <w:t xml:space="preserve">For purposes of this subsection (a), a program operated within a facility that houses public school students or is otherwise used for public school purposes shall not be considered to be located in a "facility subject to this Part" because 23 Ill. Adm. Code 180 </w:t>
      </w:r>
      <w:r>
        <w:t xml:space="preserve">(Health/Life Safety Code for Public Schools) </w:t>
      </w:r>
      <w:r w:rsidR="0058578E">
        <w:t xml:space="preserve">applies.  </w:t>
      </w:r>
    </w:p>
    <w:p w:rsidR="00FD6EB0" w:rsidRDefault="00FD6EB0" w:rsidP="00FD6EB0">
      <w:pPr>
        <w:widowControl w:val="0"/>
        <w:autoSpaceDE w:val="0"/>
        <w:autoSpaceDN w:val="0"/>
        <w:adjustRightInd w:val="0"/>
        <w:ind w:left="1440"/>
      </w:pPr>
    </w:p>
    <w:p w:rsidR="00953D90" w:rsidRDefault="00FD6EB0" w:rsidP="00FD6EB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953D90">
        <w:t xml:space="preserve">To the extent that evidence of compliance is routinely issued by </w:t>
      </w:r>
      <w:r w:rsidR="00F22115">
        <w:t xml:space="preserve">State </w:t>
      </w:r>
      <w:r w:rsidR="00953D90">
        <w:t>or local fire, building or health authorities,</w:t>
      </w:r>
      <w:r w:rsidR="0058578E">
        <w:t xml:space="preserve"> or is </w:t>
      </w:r>
      <w:r w:rsidR="00144487">
        <w:t xml:space="preserve">required </w:t>
      </w:r>
      <w:r w:rsidR="0058578E">
        <w:t>to be issued by the regional superintendent of schools,</w:t>
      </w:r>
      <w:r w:rsidR="00953D90">
        <w:t xml:space="preserve"> Illinois </w:t>
      </w:r>
      <w:r w:rsidR="00AC1C09">
        <w:t>facilities' staff</w:t>
      </w:r>
      <w:r w:rsidR="00953D90">
        <w:t xml:space="preserve"> shall maintain and make available </w:t>
      </w:r>
      <w:r w:rsidR="00F22115">
        <w:t xml:space="preserve">that </w:t>
      </w:r>
      <w:r w:rsidR="00953D90">
        <w:t xml:space="preserve">evidence of compliance with applicable codes.  Any documentation shall clearly identify the issuing authority. </w:t>
      </w:r>
    </w:p>
    <w:p w:rsidR="00AC1C09" w:rsidRDefault="00AC1C09" w:rsidP="00953D90">
      <w:pPr>
        <w:widowControl w:val="0"/>
        <w:autoSpaceDE w:val="0"/>
        <w:autoSpaceDN w:val="0"/>
        <w:adjustRightInd w:val="0"/>
        <w:ind w:left="1440" w:hanging="720"/>
      </w:pPr>
    </w:p>
    <w:p w:rsidR="00F22115" w:rsidRDefault="00953D90" w:rsidP="00953D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22115">
        <w:t xml:space="preserve">Illinois and Out-of-State Facilities </w:t>
      </w:r>
    </w:p>
    <w:p w:rsidR="00F22115" w:rsidRDefault="00F22115" w:rsidP="00F22115">
      <w:pPr>
        <w:widowControl w:val="0"/>
        <w:autoSpaceDE w:val="0"/>
        <w:autoSpaceDN w:val="0"/>
        <w:adjustRightInd w:val="0"/>
        <w:ind w:left="1440"/>
      </w:pPr>
    </w:p>
    <w:p w:rsidR="00F22115" w:rsidRDefault="00F22115" w:rsidP="00F221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C1C09" w:rsidRPr="0000502F">
        <w:t>Responsible staff at every</w:t>
      </w:r>
      <w:r w:rsidR="00AC1C09">
        <w:t xml:space="preserve"> </w:t>
      </w:r>
      <w:r w:rsidR="00953D90">
        <w:t xml:space="preserve">facility subject to this Part shall develop a written policy and </w:t>
      </w:r>
      <w:r w:rsidR="00FD6EB0">
        <w:t>procedure</w:t>
      </w:r>
      <w:r w:rsidR="00953D90">
        <w:t xml:space="preserve"> for safeguarding students' privacy and dignity during toileting, diapering, and other activities of personal care, as appropriate for the student population served.  Facility staff shall adhere to </w:t>
      </w:r>
      <w:r w:rsidR="00FD6EB0">
        <w:t>the</w:t>
      </w:r>
      <w:r w:rsidR="00953D90">
        <w:t xml:space="preserve"> policy and </w:t>
      </w:r>
      <w:r w:rsidR="00FD6EB0">
        <w:t>procedure</w:t>
      </w:r>
      <w:r w:rsidR="00953D90">
        <w:t xml:space="preserve"> at all times and shall make copies available upon request.</w:t>
      </w:r>
    </w:p>
    <w:p w:rsidR="00F22115" w:rsidRDefault="00F22115" w:rsidP="00953D90">
      <w:pPr>
        <w:widowControl w:val="0"/>
        <w:autoSpaceDE w:val="0"/>
        <w:autoSpaceDN w:val="0"/>
        <w:adjustRightInd w:val="0"/>
        <w:ind w:left="1440" w:hanging="720"/>
      </w:pPr>
    </w:p>
    <w:p w:rsidR="00953D90" w:rsidRDefault="00F22115" w:rsidP="00F22115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953D90">
        <w:t>)</w:t>
      </w:r>
      <w:r w:rsidR="00953D90">
        <w:tab/>
      </w:r>
      <w:r w:rsidR="00AC1C09" w:rsidRPr="0000502F">
        <w:t>Responsible staff at every</w:t>
      </w:r>
      <w:r w:rsidR="00AC1C09">
        <w:t xml:space="preserve"> </w:t>
      </w:r>
      <w:r w:rsidR="00953D90">
        <w:t xml:space="preserve">facility subject to this Part shall develop a written policy addressing the administration of medication to students who may require it.  </w:t>
      </w:r>
      <w:r w:rsidR="00AC1C09" w:rsidRPr="00AC1C09">
        <w:t>Each facility</w:t>
      </w:r>
      <w:r w:rsidR="004A529A">
        <w:t>'</w:t>
      </w:r>
      <w:r w:rsidR="00AC1C09" w:rsidRPr="00AC1C09">
        <w:t>s policy shall conform to the requirements set forth in Sections 10-20.14b and 10-22.21b of the School Code.</w:t>
      </w:r>
      <w:r w:rsidR="00AC1C09">
        <w:t xml:space="preserve">  </w:t>
      </w:r>
      <w:r w:rsidR="00953D90">
        <w:t xml:space="preserve">Facility staff shall adhere to this policy at all times and shall make copies available upon request. </w:t>
      </w:r>
    </w:p>
    <w:p w:rsidR="00AC1C09" w:rsidRDefault="00AC1C09" w:rsidP="00F22115">
      <w:pPr>
        <w:widowControl w:val="0"/>
        <w:autoSpaceDE w:val="0"/>
        <w:autoSpaceDN w:val="0"/>
        <w:adjustRightInd w:val="0"/>
        <w:ind w:left="2160" w:hanging="720"/>
      </w:pPr>
    </w:p>
    <w:p w:rsidR="00953D90" w:rsidRDefault="00F22115" w:rsidP="00F22115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953D90">
        <w:t>)</w:t>
      </w:r>
      <w:r w:rsidR="00953D90">
        <w:tab/>
        <w:t xml:space="preserve">Every facility subject to this Part and all materials used by students shall be maintained in a clean, sanitary and safe condition. </w:t>
      </w:r>
    </w:p>
    <w:p w:rsidR="00AC1C09" w:rsidRDefault="00AC1C09" w:rsidP="00F22115">
      <w:pPr>
        <w:widowControl w:val="0"/>
        <w:autoSpaceDE w:val="0"/>
        <w:autoSpaceDN w:val="0"/>
        <w:adjustRightInd w:val="0"/>
        <w:ind w:left="2160" w:hanging="720"/>
      </w:pPr>
    </w:p>
    <w:p w:rsidR="00953D90" w:rsidRDefault="00F22115" w:rsidP="00F22115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953D90">
        <w:t>)</w:t>
      </w:r>
      <w:r w:rsidR="00953D90">
        <w:tab/>
        <w:t xml:space="preserve">Smoking and the use of tobacco products by students shall not be permitted on the campus of any facility subject to this Part. </w:t>
      </w:r>
    </w:p>
    <w:p w:rsidR="00AC1C09" w:rsidRDefault="00AC1C09" w:rsidP="00F22115">
      <w:pPr>
        <w:widowControl w:val="0"/>
        <w:autoSpaceDE w:val="0"/>
        <w:autoSpaceDN w:val="0"/>
        <w:adjustRightInd w:val="0"/>
        <w:ind w:left="2160" w:hanging="720"/>
      </w:pPr>
    </w:p>
    <w:p w:rsidR="00953D90" w:rsidRDefault="00F22115" w:rsidP="00F22115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953D90">
        <w:t>)</w:t>
      </w:r>
      <w:r w:rsidR="00953D90">
        <w:tab/>
      </w:r>
      <w:r w:rsidR="00AC1C09">
        <w:t>The policies of every</w:t>
      </w:r>
      <w:r w:rsidR="00953D90">
        <w:t xml:space="preserve"> facility subject to this Part shall allow visitation at </w:t>
      </w:r>
      <w:r w:rsidR="00953D90">
        <w:lastRenderedPageBreak/>
        <w:t xml:space="preserve">any time, with or without prior notice, by personnel from the State Board of Education or the </w:t>
      </w:r>
      <w:r w:rsidR="00FD6EB0">
        <w:t>contracting public school district</w:t>
      </w:r>
      <w:r w:rsidR="00953D90">
        <w:t xml:space="preserve"> of any enrolled student. </w:t>
      </w:r>
    </w:p>
    <w:p w:rsidR="00F22115" w:rsidRDefault="00F22115" w:rsidP="00953D90">
      <w:pPr>
        <w:widowControl w:val="0"/>
        <w:autoSpaceDE w:val="0"/>
        <w:autoSpaceDN w:val="0"/>
        <w:adjustRightInd w:val="0"/>
        <w:ind w:left="1440" w:hanging="720"/>
      </w:pPr>
    </w:p>
    <w:p w:rsidR="00F22115" w:rsidRDefault="00F22115" w:rsidP="00F2211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Out-of-State Facilities</w:t>
      </w:r>
    </w:p>
    <w:p w:rsidR="00F22115" w:rsidRPr="00F22115" w:rsidRDefault="00F22115" w:rsidP="00F22115">
      <w:pPr>
        <w:widowControl w:val="0"/>
        <w:autoSpaceDE w:val="0"/>
        <w:autoSpaceDN w:val="0"/>
        <w:adjustRightInd w:val="0"/>
        <w:ind w:left="1440"/>
      </w:pPr>
      <w:r w:rsidRPr="00F22115">
        <w:t>To the extent that evidence of compliance is routinely issued by state or local fire, building or health authorities, out-of-state facility staff shall maintain and make available that evidence of compliance with applicable codes. Any documentation shall clearly identify the issuing authority.</w:t>
      </w:r>
    </w:p>
    <w:p w:rsidR="00AC1C09" w:rsidRDefault="00AC1C09" w:rsidP="00953D90">
      <w:pPr>
        <w:widowControl w:val="0"/>
        <w:autoSpaceDE w:val="0"/>
        <w:autoSpaceDN w:val="0"/>
        <w:adjustRightInd w:val="0"/>
        <w:ind w:left="1440" w:hanging="720"/>
      </w:pPr>
    </w:p>
    <w:p w:rsidR="00AC1C09" w:rsidRPr="00D55B37" w:rsidRDefault="00FD6EB0">
      <w:pPr>
        <w:pStyle w:val="JCARSourceNote"/>
        <w:ind w:left="720"/>
      </w:pPr>
      <w:r>
        <w:t>(Source:  Amended at 4</w:t>
      </w:r>
      <w:r w:rsidR="006C2A31">
        <w:t>2</w:t>
      </w:r>
      <w:r>
        <w:t xml:space="preserve"> Ill. Reg. </w:t>
      </w:r>
      <w:r w:rsidR="00704BC1">
        <w:t>6471</w:t>
      </w:r>
      <w:r>
        <w:t xml:space="preserve">, effective </w:t>
      </w:r>
      <w:bookmarkStart w:id="0" w:name="_GoBack"/>
      <w:r w:rsidR="00704BC1">
        <w:t>March 21, 2018</w:t>
      </w:r>
      <w:bookmarkEnd w:id="0"/>
      <w:r>
        <w:t>)</w:t>
      </w:r>
    </w:p>
    <w:sectPr w:rsidR="00AC1C09" w:rsidRPr="00D55B37" w:rsidSect="00953D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D90"/>
    <w:rsid w:val="0000502F"/>
    <w:rsid w:val="00096BCB"/>
    <w:rsid w:val="00144487"/>
    <w:rsid w:val="003623E5"/>
    <w:rsid w:val="00457B67"/>
    <w:rsid w:val="004A529A"/>
    <w:rsid w:val="00506004"/>
    <w:rsid w:val="0058578E"/>
    <w:rsid w:val="005C3366"/>
    <w:rsid w:val="00657478"/>
    <w:rsid w:val="006C2A31"/>
    <w:rsid w:val="00704BC1"/>
    <w:rsid w:val="00867BDB"/>
    <w:rsid w:val="00953D90"/>
    <w:rsid w:val="009A54C6"/>
    <w:rsid w:val="00AC1C09"/>
    <w:rsid w:val="00C90BAF"/>
    <w:rsid w:val="00D2659A"/>
    <w:rsid w:val="00E82C9B"/>
    <w:rsid w:val="00F22115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043C98-A99E-4202-84E8-D42F30DC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C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Lane, Arlene L.</cp:lastModifiedBy>
  <cp:revision>3</cp:revision>
  <dcterms:created xsi:type="dcterms:W3CDTF">2018-03-15T17:02:00Z</dcterms:created>
  <dcterms:modified xsi:type="dcterms:W3CDTF">2018-04-03T20:36:00Z</dcterms:modified>
</cp:coreProperties>
</file>