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47" w:rsidRDefault="00293147" w:rsidP="00D9518C"/>
    <w:p w:rsidR="00D9518C" w:rsidRPr="00D9518C" w:rsidRDefault="00D9518C" w:rsidP="00D9518C">
      <w:r w:rsidRPr="00D9518C">
        <w:t xml:space="preserve">AUTHORITY: </w:t>
      </w:r>
      <w:r w:rsidR="00293147">
        <w:t xml:space="preserve"> </w:t>
      </w:r>
      <w:r w:rsidRPr="00D9518C">
        <w:t>Implementing Section 2-3.175 of the School Code [105 ILCS 5</w:t>
      </w:r>
      <w:bookmarkStart w:id="0" w:name="_GoBack"/>
      <w:bookmarkEnd w:id="0"/>
      <w:r w:rsidRPr="00D9518C">
        <w:t>].</w:t>
      </w:r>
    </w:p>
    <w:sectPr w:rsidR="00D9518C" w:rsidRPr="00D9518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8C" w:rsidRDefault="00D9518C">
      <w:r>
        <w:separator/>
      </w:r>
    </w:p>
  </w:endnote>
  <w:endnote w:type="continuationSeparator" w:id="0">
    <w:p w:rsidR="00D9518C" w:rsidRDefault="00D9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8C" w:rsidRDefault="00D9518C">
      <w:r>
        <w:separator/>
      </w:r>
    </w:p>
  </w:footnote>
  <w:footnote w:type="continuationSeparator" w:id="0">
    <w:p w:rsidR="00D9518C" w:rsidRDefault="00D95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8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3147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393D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518C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C2F21-F95D-4B6B-926E-FFADA821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Knudson, Cheryl J.</cp:lastModifiedBy>
  <cp:revision>3</cp:revision>
  <dcterms:created xsi:type="dcterms:W3CDTF">2020-03-09T15:36:00Z</dcterms:created>
  <dcterms:modified xsi:type="dcterms:W3CDTF">2020-03-13T13:33:00Z</dcterms:modified>
</cp:coreProperties>
</file>