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1C0" w:rsidRDefault="00FD01C0" w:rsidP="00FD01C0">
      <w:pPr>
        <w:widowControl w:val="0"/>
        <w:autoSpaceDE w:val="0"/>
        <w:autoSpaceDN w:val="0"/>
        <w:adjustRightInd w:val="0"/>
      </w:pPr>
    </w:p>
    <w:p w:rsidR="00FD01C0" w:rsidRDefault="00FD01C0" w:rsidP="00FD01C0">
      <w:pPr>
        <w:widowControl w:val="0"/>
        <w:autoSpaceDE w:val="0"/>
        <w:autoSpaceDN w:val="0"/>
        <w:adjustRightInd w:val="0"/>
      </w:pPr>
      <w:r>
        <w:rPr>
          <w:b/>
          <w:bCs/>
        </w:rPr>
        <w:t>Section 226.60  Charter Schools</w:t>
      </w:r>
      <w:r>
        <w:t xml:space="preserve"> </w:t>
      </w:r>
    </w:p>
    <w:p w:rsidR="00FD01C0" w:rsidRDefault="00FD01C0" w:rsidP="00FD01C0">
      <w:pPr>
        <w:widowControl w:val="0"/>
        <w:autoSpaceDE w:val="0"/>
        <w:autoSpaceDN w:val="0"/>
        <w:adjustRightInd w:val="0"/>
      </w:pPr>
    </w:p>
    <w:p w:rsidR="00FD01C0" w:rsidRDefault="00FD01C0" w:rsidP="00FD01C0">
      <w:pPr>
        <w:widowControl w:val="0"/>
        <w:autoSpaceDE w:val="0"/>
        <w:autoSpaceDN w:val="0"/>
        <w:adjustRightInd w:val="0"/>
      </w:pPr>
      <w:r>
        <w:t xml:space="preserve">For purposes of </w:t>
      </w:r>
      <w:r w:rsidR="00800780">
        <w:t>the federal Individuals with Disabilities Education Act</w:t>
      </w:r>
      <w:r>
        <w:t xml:space="preserve"> and this Part, charter schools established pursuant to Article 27A of the School Code shall be treated either as schools within school districts or as local educational agencies in their own right. </w:t>
      </w:r>
    </w:p>
    <w:p w:rsidR="00FD01C0" w:rsidRDefault="00FD01C0" w:rsidP="00FD01C0">
      <w:pPr>
        <w:widowControl w:val="0"/>
        <w:autoSpaceDE w:val="0"/>
        <w:autoSpaceDN w:val="0"/>
        <w:adjustRightInd w:val="0"/>
      </w:pPr>
    </w:p>
    <w:p w:rsidR="00FD01C0" w:rsidRDefault="00FD01C0" w:rsidP="00FD01C0">
      <w:pPr>
        <w:widowControl w:val="0"/>
        <w:autoSpaceDE w:val="0"/>
        <w:autoSpaceDN w:val="0"/>
        <w:adjustRightInd w:val="0"/>
        <w:ind w:left="1440" w:hanging="720"/>
      </w:pPr>
      <w:r>
        <w:t>a)</w:t>
      </w:r>
      <w:r>
        <w:tab/>
        <w:t xml:space="preserve">When a school's charter is issued by a local board of education pursuant to Section 27A-8 of the School Code, that charter school shall be considered as a school within the district over which that board of education exercises jurisdiction. </w:t>
      </w:r>
    </w:p>
    <w:p w:rsidR="00FD01C0" w:rsidRDefault="00FD01C0" w:rsidP="00E74D3E">
      <w:pPr>
        <w:widowControl w:val="0"/>
        <w:autoSpaceDE w:val="0"/>
        <w:autoSpaceDN w:val="0"/>
        <w:adjustRightInd w:val="0"/>
      </w:pPr>
    </w:p>
    <w:p w:rsidR="00FD01C0" w:rsidRDefault="00FD01C0" w:rsidP="00FD01C0">
      <w:pPr>
        <w:widowControl w:val="0"/>
        <w:autoSpaceDE w:val="0"/>
        <w:autoSpaceDN w:val="0"/>
        <w:adjustRightInd w:val="0"/>
        <w:ind w:left="1440" w:hanging="720"/>
      </w:pPr>
      <w:r>
        <w:t>b)</w:t>
      </w:r>
      <w:r>
        <w:tab/>
        <w:t xml:space="preserve">When a school's charter is issued by the State </w:t>
      </w:r>
      <w:r w:rsidR="00800780">
        <w:t>Board of Education</w:t>
      </w:r>
      <w:r>
        <w:t xml:space="preserve"> pursuant to Section </w:t>
      </w:r>
      <w:r w:rsidR="00894A38">
        <w:t>27A-7.5</w:t>
      </w:r>
      <w:r>
        <w:t xml:space="preserve"> of the School Code, that charter school shall be considered as a local educational agency. </w:t>
      </w:r>
    </w:p>
    <w:p w:rsidR="00FD01C0" w:rsidRDefault="00FD01C0" w:rsidP="00E74D3E">
      <w:pPr>
        <w:widowControl w:val="0"/>
        <w:autoSpaceDE w:val="0"/>
        <w:autoSpaceDN w:val="0"/>
        <w:adjustRightInd w:val="0"/>
      </w:pPr>
      <w:bookmarkStart w:id="0" w:name="_GoBack"/>
      <w:bookmarkEnd w:id="0"/>
    </w:p>
    <w:p w:rsidR="00FD01C0" w:rsidRPr="00D55B37" w:rsidRDefault="00800780" w:rsidP="00FD01C0">
      <w:pPr>
        <w:pStyle w:val="JCARSourceNote"/>
        <w:ind w:left="720"/>
      </w:pPr>
      <w:r>
        <w:t>(Source:  Amended at 4</w:t>
      </w:r>
      <w:r w:rsidR="00DA213E">
        <w:t>5</w:t>
      </w:r>
      <w:r>
        <w:t xml:space="preserve"> Ill. Reg. </w:t>
      </w:r>
      <w:r w:rsidR="00A97CA0">
        <w:t>3377</w:t>
      </w:r>
      <w:r>
        <w:t xml:space="preserve">, effective </w:t>
      </w:r>
      <w:r w:rsidR="00A97CA0">
        <w:t>March 2, 2021</w:t>
      </w:r>
      <w:r>
        <w:t>)</w:t>
      </w:r>
    </w:p>
    <w:sectPr w:rsidR="00FD01C0" w:rsidRPr="00D55B37" w:rsidSect="008206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06FE"/>
    <w:rsid w:val="00104453"/>
    <w:rsid w:val="00346F6A"/>
    <w:rsid w:val="004713AF"/>
    <w:rsid w:val="0058095A"/>
    <w:rsid w:val="005C3366"/>
    <w:rsid w:val="00634062"/>
    <w:rsid w:val="00667D2F"/>
    <w:rsid w:val="00716B7B"/>
    <w:rsid w:val="00797824"/>
    <w:rsid w:val="00800780"/>
    <w:rsid w:val="008206FE"/>
    <w:rsid w:val="00894A38"/>
    <w:rsid w:val="00906B3E"/>
    <w:rsid w:val="009F1960"/>
    <w:rsid w:val="00A97CA0"/>
    <w:rsid w:val="00AF7A47"/>
    <w:rsid w:val="00BA078D"/>
    <w:rsid w:val="00DA213E"/>
    <w:rsid w:val="00E71B56"/>
    <w:rsid w:val="00E74D3E"/>
    <w:rsid w:val="00EB0FD8"/>
    <w:rsid w:val="00F91C68"/>
    <w:rsid w:val="00FD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0756277-CC68-4F29-8C94-0FAA6DA9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06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Shipley, Melissa A.</cp:lastModifiedBy>
  <cp:revision>4</cp:revision>
  <dcterms:created xsi:type="dcterms:W3CDTF">2021-02-18T20:11:00Z</dcterms:created>
  <dcterms:modified xsi:type="dcterms:W3CDTF">2021-03-17T20:43:00Z</dcterms:modified>
</cp:coreProperties>
</file>