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FB5" w:rsidRDefault="00464FB5" w:rsidP="00464FB5">
      <w:pPr>
        <w:widowControl w:val="0"/>
        <w:autoSpaceDE w:val="0"/>
        <w:autoSpaceDN w:val="0"/>
        <w:adjustRightInd w:val="0"/>
      </w:pPr>
    </w:p>
    <w:p w:rsidR="00464FB5" w:rsidRDefault="00464FB5" w:rsidP="00464FB5">
      <w:pPr>
        <w:widowControl w:val="0"/>
        <w:autoSpaceDE w:val="0"/>
        <w:autoSpaceDN w:val="0"/>
        <w:adjustRightInd w:val="0"/>
      </w:pPr>
      <w:r>
        <w:rPr>
          <w:b/>
          <w:bCs/>
        </w:rPr>
        <w:t>Section 130.45  Calculation of Individual Cost</w:t>
      </w:r>
      <w:r>
        <w:t xml:space="preserve"> </w:t>
      </w:r>
    </w:p>
    <w:p w:rsidR="00464FB5" w:rsidRDefault="00464FB5" w:rsidP="00464FB5">
      <w:pPr>
        <w:widowControl w:val="0"/>
        <w:autoSpaceDE w:val="0"/>
        <w:autoSpaceDN w:val="0"/>
        <w:adjustRightInd w:val="0"/>
      </w:pPr>
    </w:p>
    <w:p w:rsidR="00464FB5" w:rsidRDefault="00464FB5" w:rsidP="00464FB5">
      <w:pPr>
        <w:widowControl w:val="0"/>
        <w:autoSpaceDE w:val="0"/>
        <w:autoSpaceDN w:val="0"/>
        <w:adjustRightInd w:val="0"/>
        <w:ind w:left="1440" w:hanging="720"/>
      </w:pPr>
      <w:r>
        <w:t>a)</w:t>
      </w:r>
      <w:r>
        <w:tab/>
        <w:t xml:space="preserve">The individual cost for a specific special education pupil is the per capita cost of the specific special education program in which the pupil is enrolled plus the result of multiplying: </w:t>
      </w:r>
    </w:p>
    <w:p w:rsidR="008B4962" w:rsidRDefault="008B4962" w:rsidP="0075597A">
      <w:pPr>
        <w:widowControl w:val="0"/>
        <w:autoSpaceDE w:val="0"/>
        <w:autoSpaceDN w:val="0"/>
        <w:adjustRightInd w:val="0"/>
      </w:pPr>
    </w:p>
    <w:p w:rsidR="00464FB5" w:rsidRDefault="00464FB5" w:rsidP="00464FB5">
      <w:pPr>
        <w:widowControl w:val="0"/>
        <w:autoSpaceDE w:val="0"/>
        <w:autoSpaceDN w:val="0"/>
        <w:adjustRightInd w:val="0"/>
        <w:ind w:left="2160" w:hanging="720"/>
      </w:pPr>
      <w:r>
        <w:t>1)</w:t>
      </w:r>
      <w:r>
        <w:tab/>
        <w:t xml:space="preserve">the serving district's per capita tuition rate as computed per Section 10-20.12a of the School Code, by </w:t>
      </w:r>
    </w:p>
    <w:p w:rsidR="008B4962" w:rsidRDefault="008B4962" w:rsidP="0075597A">
      <w:pPr>
        <w:widowControl w:val="0"/>
        <w:autoSpaceDE w:val="0"/>
        <w:autoSpaceDN w:val="0"/>
        <w:adjustRightInd w:val="0"/>
      </w:pPr>
    </w:p>
    <w:p w:rsidR="00464FB5" w:rsidRDefault="00464FB5" w:rsidP="00464FB5">
      <w:pPr>
        <w:widowControl w:val="0"/>
        <w:autoSpaceDE w:val="0"/>
        <w:autoSpaceDN w:val="0"/>
        <w:adjustRightInd w:val="0"/>
        <w:ind w:left="2160" w:hanging="720"/>
      </w:pPr>
      <w:r>
        <w:t>2)</w:t>
      </w:r>
      <w:r>
        <w:tab/>
        <w:t xml:space="preserve">the percentage of the school week the pupil spends in the regular education program, as stated in the pupil's IEP at the time the pupil entered the specific special education program for the school year being billed or claimed, by </w:t>
      </w:r>
    </w:p>
    <w:p w:rsidR="008B4962" w:rsidRDefault="008B4962" w:rsidP="0075597A">
      <w:pPr>
        <w:widowControl w:val="0"/>
        <w:autoSpaceDE w:val="0"/>
        <w:autoSpaceDN w:val="0"/>
        <w:adjustRightInd w:val="0"/>
      </w:pPr>
    </w:p>
    <w:p w:rsidR="00464FB5" w:rsidRDefault="00464FB5" w:rsidP="00464FB5">
      <w:pPr>
        <w:widowControl w:val="0"/>
        <w:autoSpaceDE w:val="0"/>
        <w:autoSpaceDN w:val="0"/>
        <w:adjustRightInd w:val="0"/>
        <w:ind w:left="2160" w:hanging="720"/>
      </w:pPr>
      <w:r>
        <w:t>3)</w:t>
      </w:r>
      <w:r>
        <w:tab/>
        <w:t xml:space="preserve">the average daily enrollment of the pupil. </w:t>
      </w:r>
    </w:p>
    <w:p w:rsidR="008B4962" w:rsidRDefault="008B4962" w:rsidP="0075597A">
      <w:pPr>
        <w:widowControl w:val="0"/>
        <w:autoSpaceDE w:val="0"/>
        <w:autoSpaceDN w:val="0"/>
        <w:adjustRightInd w:val="0"/>
      </w:pPr>
    </w:p>
    <w:p w:rsidR="00464FB5" w:rsidRDefault="00464FB5" w:rsidP="00464FB5">
      <w:pPr>
        <w:widowControl w:val="0"/>
        <w:autoSpaceDE w:val="0"/>
        <w:autoSpaceDN w:val="0"/>
        <w:adjustRightInd w:val="0"/>
        <w:ind w:left="1440" w:hanging="720"/>
      </w:pPr>
      <w:r>
        <w:t>b)</w:t>
      </w:r>
      <w:r>
        <w:tab/>
        <w:t xml:space="preserve">When the local education agency providing educational services also provides special transportation services to the pupil, the serving local education agency may calculate the pupil's transportation cost and add this transportation cost to the tuition bill.  These transportation costs, paid by the </w:t>
      </w:r>
      <w:r w:rsidR="00081ED9">
        <w:t xml:space="preserve">school </w:t>
      </w:r>
      <w:r>
        <w:t xml:space="preserve">district of residence, may not be claimed by the serving local education agency under Section 14-13.01(b) of the School Code.  The </w:t>
      </w:r>
      <w:r w:rsidR="00081ED9">
        <w:t xml:space="preserve">school </w:t>
      </w:r>
      <w:r>
        <w:t>district of residence may claim 20 percent of the transportation cost for the pupil when the pupil's education</w:t>
      </w:r>
      <w:r w:rsidR="006847C0">
        <w:t>al</w:t>
      </w:r>
      <w:r>
        <w:t xml:space="preserve"> costs are claimed for reimbursement under Section </w:t>
      </w:r>
      <w:r w:rsidR="001117F9">
        <w:t>14-7.02b</w:t>
      </w:r>
      <w:r>
        <w:t xml:space="preserve"> of the School Code.  However, if the pupil is claimed for reimbursement under Section 14-7.03 of the School Code, 100 percent of the transportation cost may be claimed. </w:t>
      </w:r>
    </w:p>
    <w:p w:rsidR="008B4962" w:rsidRDefault="008B4962" w:rsidP="0075597A">
      <w:pPr>
        <w:widowControl w:val="0"/>
        <w:autoSpaceDE w:val="0"/>
        <w:autoSpaceDN w:val="0"/>
        <w:adjustRightInd w:val="0"/>
      </w:pPr>
    </w:p>
    <w:p w:rsidR="00464FB5" w:rsidRDefault="00464FB5" w:rsidP="00464FB5">
      <w:pPr>
        <w:widowControl w:val="0"/>
        <w:autoSpaceDE w:val="0"/>
        <w:autoSpaceDN w:val="0"/>
        <w:adjustRightInd w:val="0"/>
        <w:ind w:left="1440" w:hanging="720"/>
      </w:pPr>
      <w:r>
        <w:t>c)</w:t>
      </w:r>
      <w:r>
        <w:tab/>
        <w:t xml:space="preserve">The individual costs not included in the per capita cost for the program may be included in the individual cost.  These costs are limited to: </w:t>
      </w:r>
    </w:p>
    <w:p w:rsidR="008B4962" w:rsidRDefault="008B4962" w:rsidP="0075597A">
      <w:pPr>
        <w:widowControl w:val="0"/>
        <w:autoSpaceDE w:val="0"/>
        <w:autoSpaceDN w:val="0"/>
        <w:adjustRightInd w:val="0"/>
      </w:pPr>
    </w:p>
    <w:p w:rsidR="00464FB5" w:rsidRDefault="00464FB5" w:rsidP="00464FB5">
      <w:pPr>
        <w:widowControl w:val="0"/>
        <w:autoSpaceDE w:val="0"/>
        <w:autoSpaceDN w:val="0"/>
        <w:adjustRightInd w:val="0"/>
        <w:ind w:left="2160" w:hanging="720"/>
      </w:pPr>
      <w:r>
        <w:t>1)</w:t>
      </w:r>
      <w:r>
        <w:tab/>
      </w:r>
      <w:r w:rsidR="00081ED9">
        <w:t>total compensation</w:t>
      </w:r>
      <w:r w:rsidR="00584979">
        <w:t>,</w:t>
      </w:r>
      <w:r w:rsidR="00081ED9">
        <w:t xml:space="preserve"> including benefits for </w:t>
      </w:r>
      <w:r>
        <w:t xml:space="preserve">an individual aide for one </w:t>
      </w:r>
      <w:r w:rsidR="001117F9">
        <w:t>pupil</w:t>
      </w:r>
      <w:r w:rsidR="00081ED9">
        <w:t xml:space="preserve"> </w:t>
      </w:r>
      <w:r w:rsidR="00081ED9" w:rsidRPr="00B354CD">
        <w:t>or</w:t>
      </w:r>
      <w:r w:rsidR="00584979">
        <w:t>,</w:t>
      </w:r>
      <w:r w:rsidR="00081ED9" w:rsidRPr="00B354CD">
        <w:t xml:space="preserve"> if the aide is assigned to serve other pupils, eligible costs are limited to the total compensation</w:t>
      </w:r>
      <w:r w:rsidR="00584979">
        <w:t>,</w:t>
      </w:r>
      <w:r w:rsidR="00081ED9" w:rsidRPr="00B354CD">
        <w:t xml:space="preserve"> including benefits for the individual aide divided by the total of all students assigned to the aide</w:t>
      </w:r>
      <w:r>
        <w:t xml:space="preserve">; </w:t>
      </w:r>
    </w:p>
    <w:p w:rsidR="008B4962" w:rsidRDefault="008B4962" w:rsidP="0075597A">
      <w:pPr>
        <w:widowControl w:val="0"/>
        <w:autoSpaceDE w:val="0"/>
        <w:autoSpaceDN w:val="0"/>
        <w:adjustRightInd w:val="0"/>
      </w:pPr>
    </w:p>
    <w:p w:rsidR="00464FB5" w:rsidRDefault="00464FB5" w:rsidP="00464FB5">
      <w:pPr>
        <w:widowControl w:val="0"/>
        <w:autoSpaceDE w:val="0"/>
        <w:autoSpaceDN w:val="0"/>
        <w:adjustRightInd w:val="0"/>
        <w:ind w:left="2160" w:hanging="720"/>
      </w:pPr>
      <w:r>
        <w:t>2)</w:t>
      </w:r>
      <w:r>
        <w:tab/>
        <w:t xml:space="preserve">special equipment for one pupil; </w:t>
      </w:r>
    </w:p>
    <w:p w:rsidR="008B4962" w:rsidRDefault="008B4962" w:rsidP="0075597A">
      <w:pPr>
        <w:widowControl w:val="0"/>
        <w:autoSpaceDE w:val="0"/>
        <w:autoSpaceDN w:val="0"/>
        <w:adjustRightInd w:val="0"/>
      </w:pPr>
    </w:p>
    <w:p w:rsidR="00464FB5" w:rsidRDefault="00464FB5" w:rsidP="00464FB5">
      <w:pPr>
        <w:widowControl w:val="0"/>
        <w:autoSpaceDE w:val="0"/>
        <w:autoSpaceDN w:val="0"/>
        <w:adjustRightInd w:val="0"/>
        <w:ind w:left="2160" w:hanging="720"/>
      </w:pPr>
      <w:r>
        <w:t>3)</w:t>
      </w:r>
      <w:r>
        <w:tab/>
        <w:t xml:space="preserve">specific, unique related services provided for a pupil </w:t>
      </w:r>
      <w:r w:rsidR="001117F9">
        <w:t>that</w:t>
      </w:r>
      <w:r>
        <w:t xml:space="preserve"> are not provided to other pupils in the program, </w:t>
      </w:r>
      <w:r w:rsidR="001117F9">
        <w:t>that</w:t>
      </w:r>
      <w:r>
        <w:t xml:space="preserve"> are not a part of the normal program service configuration, and whose costs are not included in the special education per capita cost for the program; and </w:t>
      </w:r>
    </w:p>
    <w:p w:rsidR="008B4962" w:rsidRDefault="008B4962" w:rsidP="0075597A">
      <w:pPr>
        <w:widowControl w:val="0"/>
        <w:autoSpaceDE w:val="0"/>
        <w:autoSpaceDN w:val="0"/>
        <w:adjustRightInd w:val="0"/>
      </w:pPr>
    </w:p>
    <w:p w:rsidR="00464FB5" w:rsidRDefault="00464FB5" w:rsidP="00464FB5">
      <w:pPr>
        <w:widowControl w:val="0"/>
        <w:autoSpaceDE w:val="0"/>
        <w:autoSpaceDN w:val="0"/>
        <w:adjustRightInd w:val="0"/>
        <w:ind w:left="2160" w:hanging="720"/>
      </w:pPr>
      <w:r>
        <w:t>4)</w:t>
      </w:r>
      <w:r>
        <w:tab/>
        <w:t>legal costs associated with students eligible, served and claimed under Section 14-</w:t>
      </w:r>
      <w:r w:rsidR="00081ED9">
        <w:t xml:space="preserve">7.02b and </w:t>
      </w:r>
      <w:r w:rsidR="00584979">
        <w:t>14-</w:t>
      </w:r>
      <w:r>
        <w:t xml:space="preserve">7.03 of the School Code. </w:t>
      </w:r>
    </w:p>
    <w:p w:rsidR="00464FB5" w:rsidRDefault="00464FB5" w:rsidP="0075597A">
      <w:pPr>
        <w:widowControl w:val="0"/>
        <w:autoSpaceDE w:val="0"/>
        <w:autoSpaceDN w:val="0"/>
        <w:adjustRightInd w:val="0"/>
      </w:pPr>
    </w:p>
    <w:p w:rsidR="001117F9" w:rsidRPr="00D55B37" w:rsidRDefault="00081ED9">
      <w:pPr>
        <w:pStyle w:val="JCARSourceNote"/>
        <w:ind w:left="720"/>
      </w:pPr>
      <w:r>
        <w:lastRenderedPageBreak/>
        <w:t>(Source:  Amended at 4</w:t>
      </w:r>
      <w:r w:rsidR="00980308">
        <w:t>3</w:t>
      </w:r>
      <w:r>
        <w:t xml:space="preserve"> Ill. Reg. </w:t>
      </w:r>
      <w:r w:rsidR="00A85E5E">
        <w:t>3840</w:t>
      </w:r>
      <w:r>
        <w:t xml:space="preserve">, effective </w:t>
      </w:r>
      <w:bookmarkStart w:id="0" w:name="_GoBack"/>
      <w:r w:rsidR="00A85E5E">
        <w:t>February 28, 2019</w:t>
      </w:r>
      <w:bookmarkEnd w:id="0"/>
      <w:r>
        <w:t>)</w:t>
      </w:r>
    </w:p>
    <w:sectPr w:rsidR="001117F9" w:rsidRPr="00D55B37" w:rsidSect="00464F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4FB5"/>
    <w:rsid w:val="00032922"/>
    <w:rsid w:val="00081ED9"/>
    <w:rsid w:val="001117F9"/>
    <w:rsid w:val="00145671"/>
    <w:rsid w:val="00464FB5"/>
    <w:rsid w:val="00584979"/>
    <w:rsid w:val="005C3366"/>
    <w:rsid w:val="006847C0"/>
    <w:rsid w:val="006E4EB8"/>
    <w:rsid w:val="0075597A"/>
    <w:rsid w:val="007B15B6"/>
    <w:rsid w:val="007C6D1F"/>
    <w:rsid w:val="008B4962"/>
    <w:rsid w:val="00980308"/>
    <w:rsid w:val="00A85E5E"/>
    <w:rsid w:val="00E02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69A139C-52DC-4C6F-81F4-6051ADDC9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11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Shipley, Melissa A.</cp:lastModifiedBy>
  <cp:revision>4</cp:revision>
  <dcterms:created xsi:type="dcterms:W3CDTF">2019-03-04T18:40:00Z</dcterms:created>
  <dcterms:modified xsi:type="dcterms:W3CDTF">2019-03-13T19:43:00Z</dcterms:modified>
</cp:coreProperties>
</file>