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AD" w:rsidRDefault="00D54DAD" w:rsidP="001E3F34">
      <w:pPr>
        <w:widowControl w:val="0"/>
        <w:autoSpaceDE w:val="0"/>
        <w:autoSpaceDN w:val="0"/>
        <w:adjustRightInd w:val="0"/>
      </w:pPr>
    </w:p>
    <w:p w:rsidR="007E3074" w:rsidRDefault="007E3074" w:rsidP="001E3F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25.760  Passing Score</w:t>
      </w:r>
      <w:r>
        <w:t xml:space="preserve"> </w:t>
      </w:r>
    </w:p>
    <w:p w:rsidR="007E3074" w:rsidRDefault="007E3074" w:rsidP="001E3F34">
      <w:pPr>
        <w:widowControl w:val="0"/>
        <w:autoSpaceDE w:val="0"/>
        <w:autoSpaceDN w:val="0"/>
        <w:adjustRightInd w:val="0"/>
      </w:pPr>
    </w:p>
    <w:p w:rsidR="007E3074" w:rsidRDefault="007E3074" w:rsidP="001E3F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passing raw score will be established for each test by the State Board, in consultation with</w:t>
      </w:r>
      <w:r w:rsidR="00EB73E9" w:rsidRPr="00EB73E9">
        <w:t xml:space="preserve"> SEPLB</w:t>
      </w:r>
      <w:r>
        <w:t xml:space="preserve">, based upon the professional judgments and recommendations of committees of Illinois educators about the acceptable, minimal level of performance for entry-level educators in Illinois classrooms. </w:t>
      </w:r>
    </w:p>
    <w:p w:rsidR="00E959E9" w:rsidRDefault="00E959E9" w:rsidP="00B178D9"/>
    <w:p w:rsidR="0075177C" w:rsidRPr="0075177C" w:rsidRDefault="00591560" w:rsidP="001E3F3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E3074">
        <w:t>)</w:t>
      </w:r>
      <w:r w:rsidR="007E3074">
        <w:tab/>
      </w:r>
      <w:r w:rsidR="001869E4">
        <w:t>The</w:t>
      </w:r>
      <w:r w:rsidR="00A138D7" w:rsidRPr="00075E09">
        <w:t xml:space="preserve"> raw score for each test that forms part of the Illinois </w:t>
      </w:r>
      <w:r>
        <w:t>Licensure</w:t>
      </w:r>
      <w:r w:rsidR="00A138D7" w:rsidRPr="00075E09">
        <w:t xml:space="preserve"> Testing System shall be transferred to a scaled score ranging from 100 to 300, with 240 established as the passing score.</w:t>
      </w:r>
      <w:r w:rsidR="00A138D7">
        <w:t xml:space="preserve">  </w:t>
      </w:r>
      <w:r w:rsidR="0075177C" w:rsidRPr="0075177C">
        <w:t>The passing raw score shall always be equal to a scaled score of 240.  The following formula shall be used to transform raw scores to scaled scores, where MAX means the maximum raw score, CUT means the passing raw score</w:t>
      </w:r>
      <w:r w:rsidR="001869E4">
        <w:t>,</w:t>
      </w:r>
      <w:r w:rsidR="0075177C" w:rsidRPr="0075177C">
        <w:t xml:space="preserve"> and X means the number of multiple choice items correctly answered or the number of holistic score points assigned to a constructed-response item or section, as applicable: </w:t>
      </w:r>
    </w:p>
    <w:p w:rsidR="00E959E9" w:rsidRDefault="00E959E9" w:rsidP="00B178D9"/>
    <w:p w:rsidR="0075177C" w:rsidRPr="0075177C" w:rsidRDefault="0075177C" w:rsidP="001E3F34">
      <w:pPr>
        <w:widowControl w:val="0"/>
        <w:autoSpaceDE w:val="0"/>
        <w:autoSpaceDN w:val="0"/>
        <w:adjustRightInd w:val="0"/>
        <w:ind w:left="2160" w:hanging="720"/>
      </w:pPr>
      <w:r w:rsidRPr="0075177C">
        <w:t>1)</w:t>
      </w:r>
      <w:r w:rsidRPr="0075177C">
        <w:tab/>
        <w:t>If X is greater than or equal to CUT, then the scaled score is 240</w:t>
      </w:r>
      <w:r w:rsidR="00291219">
        <w:t xml:space="preserve"> </w:t>
      </w:r>
      <w:r w:rsidRPr="0075177C">
        <w:t>+</w:t>
      </w:r>
      <w:r w:rsidR="0018755E">
        <w:t xml:space="preserve"> </w:t>
      </w:r>
      <w:r w:rsidRPr="0075177C">
        <w:t>60</w:t>
      </w:r>
      <w:r w:rsidR="0018755E">
        <w:t xml:space="preserve"> </w:t>
      </w:r>
      <w:r w:rsidRPr="0075177C">
        <w:t xml:space="preserve">[(X - CUT)/(MAX - CUT)]. </w:t>
      </w:r>
    </w:p>
    <w:p w:rsidR="00E959E9" w:rsidRDefault="00E959E9" w:rsidP="00B178D9"/>
    <w:p w:rsidR="007E3074" w:rsidRDefault="0075177C" w:rsidP="001E3F34">
      <w:pPr>
        <w:widowControl w:val="0"/>
        <w:autoSpaceDE w:val="0"/>
        <w:autoSpaceDN w:val="0"/>
        <w:adjustRightInd w:val="0"/>
        <w:ind w:left="720" w:firstLine="720"/>
      </w:pPr>
      <w:r w:rsidRPr="0075177C">
        <w:t>2)</w:t>
      </w:r>
      <w:r w:rsidRPr="0075177C">
        <w:tab/>
        <w:t>If X is less than CUT, then the scaled score is 100 +</w:t>
      </w:r>
      <w:r w:rsidR="0005006C">
        <w:t xml:space="preserve"> </w:t>
      </w:r>
      <w:r w:rsidRPr="0075177C">
        <w:t>140X/CUT.</w:t>
      </w:r>
    </w:p>
    <w:p w:rsidR="00E959E9" w:rsidRDefault="00E959E9" w:rsidP="00B178D9"/>
    <w:p w:rsidR="007E3074" w:rsidRDefault="00591560" w:rsidP="001E3F3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5177C" w:rsidRPr="0075177C">
        <w:t>)</w:t>
      </w:r>
      <w:r w:rsidR="007E3074">
        <w:tab/>
        <w:t>Scaled scores are rounded to the nearest integer except between 69 and 70</w:t>
      </w:r>
      <w:r w:rsidR="0075177C" w:rsidRPr="0075177C">
        <w:t xml:space="preserve"> and between 239 and 240</w:t>
      </w:r>
      <w:r w:rsidR="007E3074">
        <w:t>.  To ensure that a score just below passing is not equated with a scaled score of 70</w:t>
      </w:r>
      <w:r w:rsidR="0075177C" w:rsidRPr="0075177C">
        <w:t xml:space="preserve"> or 240</w:t>
      </w:r>
      <w:r w:rsidR="007E3074">
        <w:t>, scaled scores between 69 and 70 will be considered 69</w:t>
      </w:r>
      <w:r w:rsidR="0075177C" w:rsidRPr="0075177C">
        <w:t>, and scaled scores between 239 and 240 will be considered 239</w:t>
      </w:r>
      <w:r w:rsidR="007E3074">
        <w:t xml:space="preserve">. </w:t>
      </w:r>
    </w:p>
    <w:p w:rsidR="007E3074" w:rsidRDefault="007E3074" w:rsidP="004615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560" w:rsidRPr="00591560" w:rsidRDefault="001869E4" w:rsidP="00591560">
      <w:pPr>
        <w:autoSpaceDE w:val="0"/>
        <w:autoSpaceDN w:val="0"/>
        <w:adjustRightInd w:val="0"/>
        <w:ind w:left="1440" w:hanging="720"/>
      </w:pPr>
      <w:r>
        <w:t>d</w:t>
      </w:r>
      <w:r w:rsidR="00591560" w:rsidRPr="00591560">
        <w:t>)</w:t>
      </w:r>
      <w:r w:rsidR="00591560" w:rsidRPr="00591560">
        <w:tab/>
        <w:t xml:space="preserve">The requirements of this Section do not apply to </w:t>
      </w:r>
      <w:r w:rsidR="001D718F">
        <w:t>scores used for determining passage of the TPA</w:t>
      </w:r>
      <w:r w:rsidR="00591560" w:rsidRPr="00591560">
        <w:t>.</w:t>
      </w:r>
    </w:p>
    <w:p w:rsidR="00591560" w:rsidRDefault="00591560" w:rsidP="001E3F34">
      <w:pPr>
        <w:widowControl w:val="0"/>
        <w:autoSpaceDE w:val="0"/>
        <w:autoSpaceDN w:val="0"/>
        <w:adjustRightInd w:val="0"/>
      </w:pPr>
    </w:p>
    <w:p w:rsidR="00591560" w:rsidRPr="00D55B37" w:rsidRDefault="001869E4">
      <w:pPr>
        <w:pStyle w:val="JCARSourceNote"/>
        <w:ind w:left="720"/>
      </w:pPr>
      <w:r>
        <w:t>(Source:  Amended at 4</w:t>
      </w:r>
      <w:r w:rsidR="00EE5584">
        <w:t>5</w:t>
      </w:r>
      <w:r>
        <w:t xml:space="preserve"> Ill. Reg. </w:t>
      </w:r>
      <w:r w:rsidR="001E668C">
        <w:t>7269</w:t>
      </w:r>
      <w:r>
        <w:t xml:space="preserve">, effective </w:t>
      </w:r>
      <w:r w:rsidR="001E668C">
        <w:t>June 3, 2021</w:t>
      </w:r>
      <w:r>
        <w:t>)</w:t>
      </w:r>
    </w:p>
    <w:sectPr w:rsidR="00591560" w:rsidRPr="00D55B37" w:rsidSect="001E3F3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074"/>
    <w:rsid w:val="00014A88"/>
    <w:rsid w:val="00046DBC"/>
    <w:rsid w:val="0005006C"/>
    <w:rsid w:val="00075E09"/>
    <w:rsid w:val="00077D14"/>
    <w:rsid w:val="001869E4"/>
    <w:rsid w:val="0018755E"/>
    <w:rsid w:val="001D718F"/>
    <w:rsid w:val="001E3F34"/>
    <w:rsid w:val="001E668C"/>
    <w:rsid w:val="00291219"/>
    <w:rsid w:val="002A6D24"/>
    <w:rsid w:val="004615CD"/>
    <w:rsid w:val="004B1142"/>
    <w:rsid w:val="00524C19"/>
    <w:rsid w:val="00591560"/>
    <w:rsid w:val="00633438"/>
    <w:rsid w:val="0075177C"/>
    <w:rsid w:val="007E3074"/>
    <w:rsid w:val="008779E6"/>
    <w:rsid w:val="009D49B2"/>
    <w:rsid w:val="009D6337"/>
    <w:rsid w:val="00A138D7"/>
    <w:rsid w:val="00AE4459"/>
    <w:rsid w:val="00B178D9"/>
    <w:rsid w:val="00B17BE1"/>
    <w:rsid w:val="00BA5980"/>
    <w:rsid w:val="00BC3D36"/>
    <w:rsid w:val="00D357B8"/>
    <w:rsid w:val="00D45443"/>
    <w:rsid w:val="00D50E16"/>
    <w:rsid w:val="00D54DAD"/>
    <w:rsid w:val="00D861D6"/>
    <w:rsid w:val="00E136AA"/>
    <w:rsid w:val="00E5176B"/>
    <w:rsid w:val="00E81875"/>
    <w:rsid w:val="00E959E9"/>
    <w:rsid w:val="00EB73E9"/>
    <w:rsid w:val="00EE5584"/>
    <w:rsid w:val="00F6350F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6D845E-BB6B-4282-9565-7493C709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177C"/>
  </w:style>
  <w:style w:type="paragraph" w:styleId="BalloonText">
    <w:name w:val="Balloon Text"/>
    <w:basedOn w:val="Normal"/>
    <w:semiHidden/>
    <w:rsid w:val="001E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2021-06-15T15:07:00Z</dcterms:modified>
</cp:coreProperties>
</file>