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7F" w:rsidRPr="004B12A7" w:rsidRDefault="00DF7F7F" w:rsidP="00DF7F7F">
      <w:pPr>
        <w:rPr>
          <w:rFonts w:ascii="Times New Roman" w:hAnsi="Times New Roman"/>
          <w:szCs w:val="24"/>
        </w:rPr>
      </w:pPr>
    </w:p>
    <w:p w:rsidR="00DF7F7F" w:rsidRPr="00A44672" w:rsidRDefault="00DF7F7F" w:rsidP="00DF7F7F">
      <w:pPr>
        <w:rPr>
          <w:rFonts w:ascii="Times New Roman" w:hAnsi="Times New Roman"/>
          <w:b/>
          <w:szCs w:val="24"/>
        </w:rPr>
      </w:pPr>
      <w:r w:rsidRPr="00A44672">
        <w:rPr>
          <w:rFonts w:ascii="Times New Roman" w:hAnsi="Times New Roman"/>
          <w:b/>
          <w:szCs w:val="24"/>
        </w:rPr>
        <w:t xml:space="preserve">Section 25.345  </w:t>
      </w:r>
      <w:r w:rsidR="00793935" w:rsidRPr="00A44672">
        <w:rPr>
          <w:rFonts w:ascii="Times New Roman" w:hAnsi="Times New Roman"/>
          <w:b/>
          <w:szCs w:val="24"/>
        </w:rPr>
        <w:t xml:space="preserve">Endorsement for </w:t>
      </w:r>
      <w:r w:rsidRPr="00A44672">
        <w:rPr>
          <w:rFonts w:ascii="Times New Roman" w:hAnsi="Times New Roman"/>
          <w:b/>
          <w:szCs w:val="24"/>
        </w:rPr>
        <w:t xml:space="preserve">Chief School Business Official </w:t>
      </w:r>
    </w:p>
    <w:p w:rsidR="00DF7F7F" w:rsidRPr="00A44672" w:rsidRDefault="00DF7F7F" w:rsidP="00DF7F7F">
      <w:pPr>
        <w:rPr>
          <w:rFonts w:ascii="Times New Roman" w:hAnsi="Times New Roman"/>
          <w:szCs w:val="24"/>
        </w:rPr>
      </w:pPr>
    </w:p>
    <w:p w:rsidR="00DF7F7F" w:rsidRPr="00A44672" w:rsidRDefault="00DF7F7F" w:rsidP="00DF7F7F">
      <w:pPr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 xml:space="preserve">This endorsement is required for chief school business officials.  (See also 23 </w:t>
      </w:r>
      <w:smartTag w:uri="urn:schemas-microsoft-com:office:smarttags" w:element="place">
        <w:smartTag w:uri="urn:schemas-microsoft-com:office:smarttags" w:element="State">
          <w:r w:rsidRPr="00A44672">
            <w:rPr>
              <w:rFonts w:ascii="Times New Roman" w:hAnsi="Times New Roman"/>
              <w:szCs w:val="24"/>
            </w:rPr>
            <w:t>Ill.</w:t>
          </w:r>
        </w:smartTag>
      </w:smartTag>
      <w:r w:rsidRPr="00A44672">
        <w:rPr>
          <w:rFonts w:ascii="Times New Roman" w:hAnsi="Times New Roman"/>
          <w:szCs w:val="24"/>
        </w:rPr>
        <w:t xml:space="preserve"> Adm. Code 29.110.)</w:t>
      </w:r>
    </w:p>
    <w:p w:rsidR="00DF7F7F" w:rsidRPr="00A44672" w:rsidRDefault="00DF7F7F" w:rsidP="00DF7F7F">
      <w:pPr>
        <w:rPr>
          <w:rFonts w:ascii="Times New Roman" w:hAnsi="Times New Roman"/>
          <w:szCs w:val="24"/>
        </w:rPr>
      </w:pPr>
    </w:p>
    <w:p w:rsidR="00DF7F7F" w:rsidRPr="00A44672" w:rsidRDefault="00DF7F7F" w:rsidP="007001A0">
      <w:pPr>
        <w:ind w:left="1440" w:hanging="720"/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>a)</w:t>
      </w:r>
      <w:r w:rsidRPr="00A44672">
        <w:rPr>
          <w:rFonts w:ascii="Times New Roman" w:hAnsi="Times New Roman"/>
          <w:szCs w:val="24"/>
        </w:rPr>
        <w:tab/>
        <w:t>Each candidate for the chief school business official</w:t>
      </w:r>
      <w:r w:rsidR="006A0953" w:rsidRPr="00A44672">
        <w:rPr>
          <w:rFonts w:ascii="Times New Roman" w:hAnsi="Times New Roman"/>
          <w:szCs w:val="24"/>
        </w:rPr>
        <w:t>'</w:t>
      </w:r>
      <w:r w:rsidRPr="00A44672">
        <w:rPr>
          <w:rFonts w:ascii="Times New Roman" w:hAnsi="Times New Roman"/>
          <w:szCs w:val="24"/>
        </w:rPr>
        <w:t>s endorsement shall hold a master</w:t>
      </w:r>
      <w:r w:rsidR="006A0953" w:rsidRPr="00A44672">
        <w:rPr>
          <w:rFonts w:ascii="Times New Roman" w:hAnsi="Times New Roman"/>
          <w:szCs w:val="24"/>
        </w:rPr>
        <w:t>'</w:t>
      </w:r>
      <w:r w:rsidRPr="00A44672">
        <w:rPr>
          <w:rFonts w:ascii="Times New Roman" w:hAnsi="Times New Roman"/>
          <w:szCs w:val="24"/>
        </w:rPr>
        <w:t xml:space="preserve">s degree </w:t>
      </w:r>
      <w:r w:rsidR="002D1CEB" w:rsidRPr="00A44672">
        <w:rPr>
          <w:rFonts w:ascii="Times New Roman" w:hAnsi="Times New Roman"/>
          <w:szCs w:val="24"/>
        </w:rPr>
        <w:t xml:space="preserve">or equivalent </w:t>
      </w:r>
      <w:r w:rsidRPr="00A44672">
        <w:rPr>
          <w:rFonts w:ascii="Times New Roman" w:hAnsi="Times New Roman"/>
          <w:szCs w:val="24"/>
        </w:rPr>
        <w:t>awarded by a regionally accredited institution of higher education.</w:t>
      </w:r>
      <w:r w:rsidR="007001A0" w:rsidRPr="00A44672">
        <w:rPr>
          <w:rFonts w:ascii="Times New Roman" w:hAnsi="Times New Roman"/>
          <w:szCs w:val="24"/>
        </w:rPr>
        <w:t xml:space="preserve">  For the purposes of this subsection (a), "equivalent" shall mean the completion of a degree beyond the bachelor's degree level (e.g., juris doctor (J.D.), doctor of philosophy (Ph.D.), doctor of education (Ed.D.)).</w:t>
      </w:r>
    </w:p>
    <w:p w:rsidR="008878FE" w:rsidRPr="00A44672" w:rsidRDefault="008878FE" w:rsidP="00DF4891">
      <w:pPr>
        <w:rPr>
          <w:rFonts w:ascii="Times New Roman" w:hAnsi="Times New Roman"/>
          <w:szCs w:val="24"/>
        </w:rPr>
      </w:pPr>
    </w:p>
    <w:p w:rsidR="00DF7F7F" w:rsidRPr="00A44672" w:rsidRDefault="00DF7F7F" w:rsidP="00793935">
      <w:pPr>
        <w:ind w:left="1440" w:hanging="720"/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>b)</w:t>
      </w:r>
      <w:r w:rsidRPr="00A44672">
        <w:rPr>
          <w:rFonts w:ascii="Times New Roman" w:hAnsi="Times New Roman"/>
          <w:szCs w:val="24"/>
        </w:rPr>
        <w:tab/>
        <w:t>Each candidate, other than a candidate whose master</w:t>
      </w:r>
      <w:r w:rsidR="006A0953" w:rsidRPr="00A44672">
        <w:rPr>
          <w:rFonts w:ascii="Times New Roman" w:hAnsi="Times New Roman"/>
          <w:szCs w:val="24"/>
        </w:rPr>
        <w:t>'</w:t>
      </w:r>
      <w:r w:rsidRPr="00A44672">
        <w:rPr>
          <w:rFonts w:ascii="Times New Roman" w:hAnsi="Times New Roman"/>
          <w:szCs w:val="24"/>
        </w:rPr>
        <w:t xml:space="preserve">s degree was earned in </w:t>
      </w:r>
      <w:r w:rsidRPr="00A44672">
        <w:rPr>
          <w:rFonts w:ascii="Times New Roman" w:hAnsi="Times New Roman"/>
          <w:i/>
          <w:szCs w:val="24"/>
        </w:rPr>
        <w:t>business administration, finance, accounting</w:t>
      </w:r>
      <w:r w:rsidR="005819AC">
        <w:rPr>
          <w:rFonts w:ascii="Times New Roman" w:hAnsi="Times New Roman"/>
          <w:i/>
          <w:szCs w:val="24"/>
        </w:rPr>
        <w:t>,</w:t>
      </w:r>
      <w:r w:rsidR="00501C01">
        <w:rPr>
          <w:rFonts w:ascii="Times New Roman" w:hAnsi="Times New Roman"/>
          <w:i/>
          <w:szCs w:val="24"/>
        </w:rPr>
        <w:t xml:space="preserve"> or public administration</w:t>
      </w:r>
      <w:r w:rsidRPr="00A44672">
        <w:rPr>
          <w:rFonts w:ascii="Times New Roman" w:hAnsi="Times New Roman"/>
          <w:szCs w:val="24"/>
        </w:rPr>
        <w:t>, shall</w:t>
      </w:r>
      <w:r w:rsidR="00793935" w:rsidRPr="00A44672">
        <w:rPr>
          <w:rFonts w:ascii="Times New Roman" w:hAnsi="Times New Roman"/>
          <w:szCs w:val="24"/>
        </w:rPr>
        <w:t xml:space="preserve"> </w:t>
      </w:r>
      <w:r w:rsidRPr="00A44672">
        <w:rPr>
          <w:rFonts w:ascii="Times New Roman" w:hAnsi="Times New Roman"/>
          <w:szCs w:val="24"/>
        </w:rPr>
        <w:t xml:space="preserve">have completed </w:t>
      </w:r>
      <w:r w:rsidR="00793935" w:rsidRPr="00A44672">
        <w:rPr>
          <w:rFonts w:ascii="Times New Roman" w:hAnsi="Times New Roman"/>
          <w:szCs w:val="24"/>
        </w:rPr>
        <w:t xml:space="preserve">24 semester hours of graduate coursework in </w:t>
      </w:r>
      <w:r w:rsidRPr="00A44672">
        <w:rPr>
          <w:rFonts w:ascii="Times New Roman" w:hAnsi="Times New Roman"/>
          <w:szCs w:val="24"/>
        </w:rPr>
        <w:t>an Illinois program approved for the preparation of school business officials pursuant to Subpart C of this Part or a comparable approved program in another state or country</w:t>
      </w:r>
      <w:r w:rsidR="001E05AA">
        <w:rPr>
          <w:rFonts w:ascii="Times New Roman" w:hAnsi="Times New Roman"/>
          <w:szCs w:val="24"/>
        </w:rPr>
        <w:t>,</w:t>
      </w:r>
      <w:r w:rsidRPr="00A44672">
        <w:rPr>
          <w:rFonts w:ascii="Times New Roman" w:hAnsi="Times New Roman"/>
          <w:szCs w:val="24"/>
        </w:rPr>
        <w:t xml:space="preserve"> or hold a comparable certificate </w:t>
      </w:r>
      <w:r w:rsidR="00793935" w:rsidRPr="00A44672">
        <w:rPr>
          <w:rFonts w:ascii="Times New Roman" w:hAnsi="Times New Roman"/>
          <w:szCs w:val="24"/>
        </w:rPr>
        <w:t xml:space="preserve">or license </w:t>
      </w:r>
      <w:r w:rsidRPr="00A44672">
        <w:rPr>
          <w:rFonts w:ascii="Times New Roman" w:hAnsi="Times New Roman"/>
          <w:szCs w:val="24"/>
        </w:rPr>
        <w:t>issued by another state or country (see Section 25.425 of this Part) and</w:t>
      </w:r>
      <w:r w:rsidR="00793935" w:rsidRPr="00A44672">
        <w:rPr>
          <w:rFonts w:ascii="Times New Roman" w:hAnsi="Times New Roman"/>
          <w:szCs w:val="24"/>
        </w:rPr>
        <w:t xml:space="preserve"> either</w:t>
      </w:r>
      <w:r w:rsidR="000A763A" w:rsidRPr="00A44672">
        <w:rPr>
          <w:rFonts w:ascii="Times New Roman" w:hAnsi="Times New Roman"/>
          <w:szCs w:val="24"/>
        </w:rPr>
        <w:t xml:space="preserve"> have</w:t>
      </w:r>
      <w:r w:rsidR="00793935" w:rsidRPr="00A44672">
        <w:rPr>
          <w:rFonts w:ascii="Times New Roman" w:hAnsi="Times New Roman"/>
          <w:szCs w:val="24"/>
        </w:rPr>
        <w:t>:</w:t>
      </w:r>
    </w:p>
    <w:p w:rsidR="00DF7F7F" w:rsidRPr="00A44672" w:rsidRDefault="00DF7F7F" w:rsidP="00DF4891">
      <w:pPr>
        <w:rPr>
          <w:rFonts w:ascii="Times New Roman" w:hAnsi="Times New Roman"/>
          <w:szCs w:val="24"/>
        </w:rPr>
      </w:pPr>
    </w:p>
    <w:p w:rsidR="00793935" w:rsidRPr="00A44672" w:rsidRDefault="00793935" w:rsidP="00DF7F7F">
      <w:pPr>
        <w:ind w:left="2160" w:hanging="720"/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>1</w:t>
      </w:r>
      <w:r w:rsidR="00DF7F7F" w:rsidRPr="00A44672">
        <w:rPr>
          <w:rFonts w:ascii="Times New Roman" w:hAnsi="Times New Roman"/>
          <w:szCs w:val="24"/>
        </w:rPr>
        <w:t>)</w:t>
      </w:r>
      <w:r w:rsidR="00DF7F7F" w:rsidRPr="00A44672">
        <w:rPr>
          <w:rFonts w:ascii="Times New Roman" w:hAnsi="Times New Roman"/>
          <w:szCs w:val="24"/>
        </w:rPr>
        <w:tab/>
      </w:r>
      <w:r w:rsidR="00DF7F7F" w:rsidRPr="00A44672">
        <w:rPr>
          <w:rFonts w:ascii="Times New Roman" w:hAnsi="Times New Roman"/>
          <w:i/>
          <w:szCs w:val="24"/>
        </w:rPr>
        <w:t>two years</w:t>
      </w:r>
      <w:r w:rsidR="00D776FC" w:rsidRPr="00A44672">
        <w:rPr>
          <w:rFonts w:ascii="Times New Roman" w:hAnsi="Times New Roman"/>
          <w:i/>
          <w:szCs w:val="24"/>
        </w:rPr>
        <w:t>'</w:t>
      </w:r>
      <w:r w:rsidR="00DF7F7F" w:rsidRPr="00A44672">
        <w:rPr>
          <w:rFonts w:ascii="Times New Roman" w:hAnsi="Times New Roman"/>
          <w:i/>
          <w:szCs w:val="24"/>
        </w:rPr>
        <w:t xml:space="preserve"> </w:t>
      </w:r>
      <w:r w:rsidR="00BE3BFB">
        <w:rPr>
          <w:rFonts w:ascii="Times New Roman" w:hAnsi="Times New Roman"/>
          <w:i/>
          <w:szCs w:val="24"/>
        </w:rPr>
        <w:t xml:space="preserve">of </w:t>
      </w:r>
      <w:r w:rsidR="00A44672" w:rsidRPr="00A44672">
        <w:rPr>
          <w:rFonts w:ascii="Times New Roman" w:hAnsi="Times New Roman"/>
          <w:i/>
          <w:szCs w:val="24"/>
        </w:rPr>
        <w:t xml:space="preserve">full-time </w:t>
      </w:r>
      <w:r w:rsidR="00DF7F7F" w:rsidRPr="00A44672">
        <w:rPr>
          <w:rFonts w:ascii="Times New Roman" w:hAnsi="Times New Roman"/>
          <w:i/>
          <w:szCs w:val="24"/>
        </w:rPr>
        <w:t>administrative experience in school business management</w:t>
      </w:r>
      <w:r w:rsidRPr="00A44672">
        <w:rPr>
          <w:rFonts w:ascii="Times New Roman" w:hAnsi="Times New Roman"/>
          <w:szCs w:val="24"/>
        </w:rPr>
        <w:t>; or</w:t>
      </w:r>
    </w:p>
    <w:p w:rsidR="00793935" w:rsidRPr="00A44672" w:rsidRDefault="00793935" w:rsidP="00DF4891">
      <w:pPr>
        <w:rPr>
          <w:rFonts w:ascii="Times New Roman" w:hAnsi="Times New Roman"/>
          <w:szCs w:val="24"/>
        </w:rPr>
      </w:pPr>
    </w:p>
    <w:p w:rsidR="00DF7F7F" w:rsidRPr="00A44672" w:rsidRDefault="00793935" w:rsidP="00DF7F7F">
      <w:pPr>
        <w:ind w:left="2160" w:hanging="720"/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>2)</w:t>
      </w:r>
      <w:r w:rsidRPr="00A44672">
        <w:rPr>
          <w:rFonts w:ascii="Times New Roman" w:hAnsi="Times New Roman"/>
          <w:szCs w:val="24"/>
        </w:rPr>
        <w:tab/>
      </w:r>
      <w:r w:rsidRPr="00A44672">
        <w:rPr>
          <w:rFonts w:ascii="Times New Roman" w:hAnsi="Times New Roman"/>
          <w:i/>
          <w:szCs w:val="24"/>
        </w:rPr>
        <w:t>two years of university-approved practical experience</w:t>
      </w:r>
      <w:r w:rsidR="00DF7F7F" w:rsidRPr="00A44672">
        <w:rPr>
          <w:rFonts w:ascii="Times New Roman" w:hAnsi="Times New Roman"/>
          <w:szCs w:val="24"/>
        </w:rPr>
        <w:t>.</w:t>
      </w:r>
      <w:r w:rsidR="001E05AA">
        <w:rPr>
          <w:rFonts w:ascii="Times New Roman" w:hAnsi="Times New Roman"/>
          <w:szCs w:val="24"/>
        </w:rPr>
        <w:t xml:space="preserve"> (Section 21B</w:t>
      </w:r>
      <w:r w:rsidR="00927EA2">
        <w:rPr>
          <w:rFonts w:ascii="Times New Roman" w:hAnsi="Times New Roman"/>
          <w:szCs w:val="24"/>
        </w:rPr>
        <w:t>-25</w:t>
      </w:r>
      <w:r w:rsidR="001E05AA">
        <w:rPr>
          <w:rFonts w:ascii="Times New Roman" w:hAnsi="Times New Roman"/>
          <w:szCs w:val="24"/>
        </w:rPr>
        <w:t>(2)(C) of the Code)</w:t>
      </w:r>
    </w:p>
    <w:p w:rsidR="00DF7F7F" w:rsidRPr="00A44672" w:rsidRDefault="00DF7F7F" w:rsidP="00DF4891">
      <w:pPr>
        <w:rPr>
          <w:rFonts w:ascii="Times New Roman" w:hAnsi="Times New Roman"/>
          <w:szCs w:val="24"/>
        </w:rPr>
      </w:pPr>
    </w:p>
    <w:p w:rsidR="002D1CEB" w:rsidRPr="00A44672" w:rsidRDefault="00DF7F7F" w:rsidP="00DF7F7F">
      <w:pPr>
        <w:ind w:left="1440" w:hanging="720"/>
        <w:rPr>
          <w:rFonts w:ascii="Times New Roman" w:hAnsi="Times New Roman"/>
        </w:rPr>
      </w:pPr>
      <w:r w:rsidRPr="00A44672">
        <w:rPr>
          <w:rFonts w:ascii="Times New Roman" w:hAnsi="Times New Roman"/>
          <w:szCs w:val="24"/>
        </w:rPr>
        <w:t>c)</w:t>
      </w:r>
      <w:r w:rsidRPr="00A44672">
        <w:rPr>
          <w:rFonts w:ascii="Times New Roman" w:hAnsi="Times New Roman"/>
          <w:szCs w:val="24"/>
        </w:rPr>
        <w:tab/>
      </w:r>
      <w:r w:rsidR="002D1CEB" w:rsidRPr="00A44672">
        <w:rPr>
          <w:rFonts w:ascii="Times New Roman" w:hAnsi="Times New Roman"/>
        </w:rPr>
        <w:t xml:space="preserve">Each candidate whose master's degree was earned in </w:t>
      </w:r>
      <w:r w:rsidR="002D1CEB" w:rsidRPr="00A44672">
        <w:rPr>
          <w:rFonts w:ascii="Times New Roman" w:hAnsi="Times New Roman"/>
          <w:i/>
        </w:rPr>
        <w:t>business administration, finance, accounting</w:t>
      </w:r>
      <w:r w:rsidR="005819AC">
        <w:rPr>
          <w:rFonts w:ascii="Times New Roman" w:hAnsi="Times New Roman"/>
          <w:i/>
        </w:rPr>
        <w:t>,</w:t>
      </w:r>
      <w:r w:rsidR="002D1CEB" w:rsidRPr="00A44672">
        <w:rPr>
          <w:rFonts w:ascii="Times New Roman" w:hAnsi="Times New Roman"/>
          <w:i/>
        </w:rPr>
        <w:t xml:space="preserve"> </w:t>
      </w:r>
      <w:r w:rsidR="00501C01">
        <w:rPr>
          <w:rFonts w:ascii="Times New Roman" w:hAnsi="Times New Roman"/>
          <w:i/>
        </w:rPr>
        <w:t xml:space="preserve">or public administration </w:t>
      </w:r>
      <w:r w:rsidR="00793935" w:rsidRPr="00A44672">
        <w:rPr>
          <w:rFonts w:ascii="Times New Roman" w:hAnsi="Times New Roman"/>
        </w:rPr>
        <w:t>shall complete</w:t>
      </w:r>
      <w:r w:rsidR="002D1CEB" w:rsidRPr="00A44672">
        <w:rPr>
          <w:rFonts w:ascii="Times New Roman" w:hAnsi="Times New Roman"/>
          <w:i/>
        </w:rPr>
        <w:t xml:space="preserve"> an </w:t>
      </w:r>
      <w:r w:rsidR="00793935" w:rsidRPr="00A44672">
        <w:rPr>
          <w:rFonts w:ascii="Times New Roman" w:hAnsi="Times New Roman"/>
          <w:i/>
        </w:rPr>
        <w:t xml:space="preserve">additional six semester hours of </w:t>
      </w:r>
      <w:r w:rsidR="002D1CEB" w:rsidRPr="00A44672">
        <w:rPr>
          <w:rFonts w:ascii="Times New Roman" w:hAnsi="Times New Roman"/>
          <w:i/>
        </w:rPr>
        <w:t xml:space="preserve">internship in school business management </w:t>
      </w:r>
      <w:r w:rsidR="006349B9" w:rsidRPr="00A44672">
        <w:rPr>
          <w:rFonts w:ascii="Times New Roman" w:hAnsi="Times New Roman"/>
          <w:i/>
        </w:rPr>
        <w:t>from a regionally accredited institution of higher education</w:t>
      </w:r>
      <w:r w:rsidR="006349B9" w:rsidRPr="00A44672">
        <w:rPr>
          <w:rFonts w:ascii="Times New Roman" w:hAnsi="Times New Roman"/>
        </w:rPr>
        <w:t xml:space="preserve"> </w:t>
      </w:r>
      <w:r w:rsidR="00011216" w:rsidRPr="00A44672">
        <w:rPr>
          <w:rFonts w:ascii="Times New Roman" w:hAnsi="Times New Roman"/>
        </w:rPr>
        <w:t xml:space="preserve">(Section </w:t>
      </w:r>
      <w:r w:rsidR="00413668">
        <w:rPr>
          <w:rFonts w:ascii="Times New Roman" w:hAnsi="Times New Roman"/>
        </w:rPr>
        <w:t>21B-25(2)(C)</w:t>
      </w:r>
      <w:r w:rsidR="00011216" w:rsidRPr="00A44672">
        <w:rPr>
          <w:rFonts w:ascii="Times New Roman" w:hAnsi="Times New Roman"/>
        </w:rPr>
        <w:t xml:space="preserve"> </w:t>
      </w:r>
      <w:r w:rsidR="006C3F91" w:rsidRPr="00A44672">
        <w:rPr>
          <w:rFonts w:ascii="Times New Roman" w:hAnsi="Times New Roman"/>
        </w:rPr>
        <w:t xml:space="preserve">of the Code) </w:t>
      </w:r>
      <w:r w:rsidR="002D1CEB" w:rsidRPr="00A44672">
        <w:rPr>
          <w:rFonts w:ascii="Times New Roman" w:hAnsi="Times New Roman"/>
        </w:rPr>
        <w:t xml:space="preserve">that is conducted under the supervision of an </w:t>
      </w:r>
      <w:r w:rsidR="006349B9" w:rsidRPr="00A44672">
        <w:rPr>
          <w:rFonts w:ascii="Times New Roman" w:hAnsi="Times New Roman"/>
        </w:rPr>
        <w:t>individual</w:t>
      </w:r>
      <w:r w:rsidR="002D1CEB" w:rsidRPr="00A44672">
        <w:rPr>
          <w:rFonts w:ascii="Times New Roman" w:hAnsi="Times New Roman"/>
        </w:rPr>
        <w:t xml:space="preserve"> who holds a current Illinois endorsement for chief school business official</w:t>
      </w:r>
      <w:r w:rsidR="006349B9" w:rsidRPr="00A44672">
        <w:rPr>
          <w:rFonts w:ascii="Times New Roman" w:hAnsi="Times New Roman"/>
        </w:rPr>
        <w:t xml:space="preserve"> or who serves as the school district</w:t>
      </w:r>
      <w:r w:rsidR="008878FE" w:rsidRPr="00A44672">
        <w:rPr>
          <w:rFonts w:ascii="Times New Roman" w:hAnsi="Times New Roman"/>
        </w:rPr>
        <w:t>'</w:t>
      </w:r>
      <w:r w:rsidR="006349B9" w:rsidRPr="00A44672">
        <w:rPr>
          <w:rFonts w:ascii="Times New Roman" w:hAnsi="Times New Roman"/>
        </w:rPr>
        <w:t>s chief financial officer.</w:t>
      </w:r>
      <w:r w:rsidR="006349B9" w:rsidRPr="00A44672">
        <w:rPr>
          <w:i/>
        </w:rPr>
        <w:t xml:space="preserve"> </w:t>
      </w:r>
      <w:r w:rsidR="006349B9" w:rsidRPr="00A44672">
        <w:rPr>
          <w:rFonts w:ascii="Times New Roman" w:hAnsi="Times New Roman"/>
        </w:rPr>
        <w:t>Institutions may consider a candidate</w:t>
      </w:r>
      <w:r w:rsidR="008878FE" w:rsidRPr="00A44672">
        <w:rPr>
          <w:rFonts w:ascii="Times New Roman" w:hAnsi="Times New Roman"/>
        </w:rPr>
        <w:t>'</w:t>
      </w:r>
      <w:r w:rsidR="006349B9" w:rsidRPr="00A44672">
        <w:rPr>
          <w:rFonts w:ascii="Times New Roman" w:hAnsi="Times New Roman"/>
        </w:rPr>
        <w:t>s work experience in a school business office that is comparable to the responsibilities of a chief school business offi</w:t>
      </w:r>
      <w:r w:rsidR="00015786" w:rsidRPr="00A44672">
        <w:rPr>
          <w:rFonts w:ascii="Times New Roman" w:hAnsi="Times New Roman"/>
        </w:rPr>
        <w:t>cial</w:t>
      </w:r>
      <w:r w:rsidR="006349B9" w:rsidRPr="00A44672">
        <w:rPr>
          <w:rFonts w:ascii="Times New Roman" w:hAnsi="Times New Roman"/>
        </w:rPr>
        <w:t xml:space="preserve"> as meeting a portion or all of the six-semester-hour internship requirement.  For purposes of this subsection (c), one semester hour shall be equivalent to a minimum of 15-clock hours of experience that a candidate documents as completing.</w:t>
      </w:r>
    </w:p>
    <w:p w:rsidR="002D1CEB" w:rsidRPr="00A44672" w:rsidRDefault="002D1CEB" w:rsidP="00DF4891">
      <w:pPr>
        <w:rPr>
          <w:rFonts w:ascii="Times New Roman" w:hAnsi="Times New Roman"/>
          <w:szCs w:val="24"/>
        </w:rPr>
      </w:pPr>
    </w:p>
    <w:p w:rsidR="00DF7F7F" w:rsidRPr="00F546BD" w:rsidRDefault="002D1CEB" w:rsidP="00DF7F7F">
      <w:pPr>
        <w:ind w:left="1440" w:hanging="720"/>
        <w:rPr>
          <w:rFonts w:ascii="Times New Roman" w:hAnsi="Times New Roman"/>
        </w:rPr>
      </w:pPr>
      <w:r w:rsidRPr="00A44672">
        <w:rPr>
          <w:rFonts w:ascii="Times New Roman" w:hAnsi="Times New Roman"/>
          <w:szCs w:val="24"/>
        </w:rPr>
        <w:t>d)</w:t>
      </w:r>
      <w:r w:rsidRPr="00A44672">
        <w:rPr>
          <w:rFonts w:ascii="Times New Roman" w:hAnsi="Times New Roman"/>
          <w:szCs w:val="24"/>
        </w:rPr>
        <w:tab/>
      </w:r>
      <w:r w:rsidR="00DF7F7F" w:rsidRPr="00A44672">
        <w:rPr>
          <w:rFonts w:ascii="Times New Roman" w:hAnsi="Times New Roman"/>
          <w:szCs w:val="24"/>
        </w:rPr>
        <w:t>Each candidate shall be required to pass the applicable content-area test (see Section 25.710)</w:t>
      </w:r>
      <w:r w:rsidR="00DF7F7F" w:rsidRPr="00F546BD">
        <w:rPr>
          <w:rFonts w:ascii="Times New Roman" w:hAnsi="Times New Roman"/>
        </w:rPr>
        <w:t>.</w:t>
      </w:r>
    </w:p>
    <w:p w:rsidR="00DF7F7F" w:rsidRPr="00A44672" w:rsidRDefault="00DF7F7F" w:rsidP="00DF7F7F">
      <w:pPr>
        <w:rPr>
          <w:rFonts w:ascii="Times New Roman" w:hAnsi="Times New Roman"/>
          <w:szCs w:val="24"/>
        </w:rPr>
      </w:pPr>
    </w:p>
    <w:p w:rsidR="00413668" w:rsidRPr="00413668" w:rsidRDefault="002D1CEB" w:rsidP="005D7B05">
      <w:pPr>
        <w:ind w:left="1440" w:hanging="720"/>
        <w:rPr>
          <w:rFonts w:ascii="Times New Roman" w:hAnsi="Times New Roman"/>
          <w:szCs w:val="24"/>
        </w:rPr>
      </w:pPr>
      <w:r w:rsidRPr="00A44672">
        <w:rPr>
          <w:rFonts w:ascii="Times New Roman" w:hAnsi="Times New Roman"/>
          <w:szCs w:val="24"/>
        </w:rPr>
        <w:t>e</w:t>
      </w:r>
      <w:r w:rsidR="00DF7F7F" w:rsidRPr="00A44672">
        <w:rPr>
          <w:rFonts w:ascii="Times New Roman" w:hAnsi="Times New Roman"/>
          <w:szCs w:val="24"/>
        </w:rPr>
        <w:t>)</w:t>
      </w:r>
      <w:r w:rsidR="00DF7F7F" w:rsidRPr="00A44672">
        <w:rPr>
          <w:rFonts w:ascii="Times New Roman" w:hAnsi="Times New Roman"/>
          <w:szCs w:val="24"/>
        </w:rPr>
        <w:tab/>
      </w:r>
      <w:r w:rsidR="00413668">
        <w:rPr>
          <w:rFonts w:ascii="Times New Roman" w:hAnsi="Times New Roman"/>
          <w:szCs w:val="24"/>
        </w:rPr>
        <w:t>Educator License with Stipulations</w:t>
      </w:r>
      <w:r w:rsidR="000714B2">
        <w:rPr>
          <w:rFonts w:ascii="Times New Roman" w:hAnsi="Times New Roman"/>
          <w:szCs w:val="24"/>
        </w:rPr>
        <w:t xml:space="preserve">. </w:t>
      </w:r>
      <w:r w:rsidR="00413668" w:rsidRPr="00413668">
        <w:rPr>
          <w:rFonts w:ascii="Times New Roman" w:hAnsi="Times New Roman"/>
        </w:rPr>
        <w:t xml:space="preserve">An individual holding an educator license with stipulations endorsed for chief school business official shall be considered fully qualified to serve as a chief school business official provided </w:t>
      </w:r>
      <w:r w:rsidR="00690CD6">
        <w:rPr>
          <w:rFonts w:ascii="Times New Roman" w:hAnsi="Times New Roman"/>
        </w:rPr>
        <w:t>the individual</w:t>
      </w:r>
      <w:r w:rsidR="00413668" w:rsidRPr="00413668">
        <w:rPr>
          <w:rFonts w:ascii="Times New Roman" w:hAnsi="Times New Roman"/>
        </w:rPr>
        <w:t xml:space="preserve"> meets any renewal requirements set forth in Subpart J.</w:t>
      </w:r>
    </w:p>
    <w:p w:rsidR="00413668" w:rsidRPr="00A44672" w:rsidRDefault="00413668" w:rsidP="00DF7F7F">
      <w:pPr>
        <w:rPr>
          <w:rFonts w:ascii="Times New Roman" w:hAnsi="Times New Roman"/>
          <w:szCs w:val="24"/>
        </w:rPr>
      </w:pPr>
    </w:p>
    <w:p w:rsidR="00793935" w:rsidRPr="00A44672" w:rsidRDefault="00BE3BFB">
      <w:pPr>
        <w:pStyle w:val="JCARSourceNote"/>
        <w:ind w:left="720"/>
        <w:rPr>
          <w:rFonts w:ascii="Times New Roman" w:hAnsi="Times New Roman"/>
          <w:szCs w:val="24"/>
        </w:rPr>
      </w:pPr>
      <w:r w:rsidRPr="00BE3BFB">
        <w:rPr>
          <w:rFonts w:ascii="Times New Roman" w:hAnsi="Times New Roman"/>
          <w:szCs w:val="24"/>
        </w:rPr>
        <w:t>(Source:  Amended at 4</w:t>
      </w:r>
      <w:r w:rsidR="00BE3183">
        <w:rPr>
          <w:rFonts w:ascii="Times New Roman" w:hAnsi="Times New Roman"/>
          <w:szCs w:val="24"/>
        </w:rPr>
        <w:t>5</w:t>
      </w:r>
      <w:r w:rsidRPr="00BE3BFB">
        <w:rPr>
          <w:rFonts w:ascii="Times New Roman" w:hAnsi="Times New Roman"/>
          <w:szCs w:val="24"/>
        </w:rPr>
        <w:t xml:space="preserve"> Ill. Reg. </w:t>
      </w:r>
      <w:r w:rsidR="00F23B04">
        <w:rPr>
          <w:rFonts w:ascii="Times New Roman" w:hAnsi="Times New Roman"/>
          <w:szCs w:val="24"/>
        </w:rPr>
        <w:t>7269</w:t>
      </w:r>
      <w:r w:rsidRPr="00BE3BFB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F23B04">
        <w:rPr>
          <w:rFonts w:ascii="Times New Roman" w:hAnsi="Times New Roman"/>
          <w:szCs w:val="24"/>
        </w:rPr>
        <w:t>June 3, 2021</w:t>
      </w:r>
      <w:bookmarkEnd w:id="0"/>
      <w:r w:rsidRPr="00BE3BFB">
        <w:rPr>
          <w:rFonts w:ascii="Times New Roman" w:hAnsi="Times New Roman"/>
          <w:szCs w:val="24"/>
        </w:rPr>
        <w:t>)</w:t>
      </w:r>
    </w:p>
    <w:sectPr w:rsidR="00793935" w:rsidRPr="00A446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2D" w:rsidRDefault="0002292D">
      <w:r>
        <w:separator/>
      </w:r>
    </w:p>
  </w:endnote>
  <w:endnote w:type="continuationSeparator" w:id="0">
    <w:p w:rsidR="0002292D" w:rsidRDefault="000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2D" w:rsidRDefault="0002292D">
      <w:r>
        <w:separator/>
      </w:r>
    </w:p>
  </w:footnote>
  <w:footnote w:type="continuationSeparator" w:id="0">
    <w:p w:rsidR="0002292D" w:rsidRDefault="0002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216"/>
    <w:rsid w:val="00015786"/>
    <w:rsid w:val="0002292D"/>
    <w:rsid w:val="000533BB"/>
    <w:rsid w:val="00061FD4"/>
    <w:rsid w:val="000714B2"/>
    <w:rsid w:val="000A6767"/>
    <w:rsid w:val="000A763A"/>
    <w:rsid w:val="000D0304"/>
    <w:rsid w:val="000D225F"/>
    <w:rsid w:val="000F44B7"/>
    <w:rsid w:val="00136B47"/>
    <w:rsid w:val="00150267"/>
    <w:rsid w:val="00167451"/>
    <w:rsid w:val="001A10D3"/>
    <w:rsid w:val="001C7D95"/>
    <w:rsid w:val="001E05AA"/>
    <w:rsid w:val="001E3074"/>
    <w:rsid w:val="00225354"/>
    <w:rsid w:val="002524EC"/>
    <w:rsid w:val="0029134E"/>
    <w:rsid w:val="002A643F"/>
    <w:rsid w:val="002C329F"/>
    <w:rsid w:val="002D1CEB"/>
    <w:rsid w:val="00337CEB"/>
    <w:rsid w:val="003476B9"/>
    <w:rsid w:val="00354F74"/>
    <w:rsid w:val="00367A2E"/>
    <w:rsid w:val="003D75B6"/>
    <w:rsid w:val="003E721A"/>
    <w:rsid w:val="003F3A28"/>
    <w:rsid w:val="003F5FD7"/>
    <w:rsid w:val="00413668"/>
    <w:rsid w:val="00431CFE"/>
    <w:rsid w:val="004461A1"/>
    <w:rsid w:val="00477113"/>
    <w:rsid w:val="00480C79"/>
    <w:rsid w:val="004B12A7"/>
    <w:rsid w:val="004B7ABC"/>
    <w:rsid w:val="004D5CD6"/>
    <w:rsid w:val="004D73D3"/>
    <w:rsid w:val="005001C5"/>
    <w:rsid w:val="00501C01"/>
    <w:rsid w:val="0052308E"/>
    <w:rsid w:val="00530BE1"/>
    <w:rsid w:val="00542E97"/>
    <w:rsid w:val="0056157E"/>
    <w:rsid w:val="0056501E"/>
    <w:rsid w:val="005819AC"/>
    <w:rsid w:val="005D7B05"/>
    <w:rsid w:val="005F4571"/>
    <w:rsid w:val="00607BA8"/>
    <w:rsid w:val="006349B9"/>
    <w:rsid w:val="00651763"/>
    <w:rsid w:val="00690CD6"/>
    <w:rsid w:val="006A0953"/>
    <w:rsid w:val="006A2114"/>
    <w:rsid w:val="006C3F91"/>
    <w:rsid w:val="006D5961"/>
    <w:rsid w:val="007001A0"/>
    <w:rsid w:val="0071712D"/>
    <w:rsid w:val="00780733"/>
    <w:rsid w:val="00793935"/>
    <w:rsid w:val="007C14B2"/>
    <w:rsid w:val="007D6DFD"/>
    <w:rsid w:val="007E11A5"/>
    <w:rsid w:val="007E472B"/>
    <w:rsid w:val="00801D20"/>
    <w:rsid w:val="00810DED"/>
    <w:rsid w:val="00825C45"/>
    <w:rsid w:val="008271B1"/>
    <w:rsid w:val="0083480D"/>
    <w:rsid w:val="00837F88"/>
    <w:rsid w:val="0084781C"/>
    <w:rsid w:val="00865D1A"/>
    <w:rsid w:val="00886116"/>
    <w:rsid w:val="008878FE"/>
    <w:rsid w:val="008B4361"/>
    <w:rsid w:val="008D4EA0"/>
    <w:rsid w:val="008E117D"/>
    <w:rsid w:val="008F7D93"/>
    <w:rsid w:val="00927EA2"/>
    <w:rsid w:val="00935A8C"/>
    <w:rsid w:val="00970423"/>
    <w:rsid w:val="0098276C"/>
    <w:rsid w:val="009C4011"/>
    <w:rsid w:val="009C4FD4"/>
    <w:rsid w:val="00A174BB"/>
    <w:rsid w:val="00A2265D"/>
    <w:rsid w:val="00A414BC"/>
    <w:rsid w:val="00A44672"/>
    <w:rsid w:val="00A600AA"/>
    <w:rsid w:val="00A62F7E"/>
    <w:rsid w:val="00AA7D45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7228"/>
    <w:rsid w:val="00BB20A1"/>
    <w:rsid w:val="00BB313B"/>
    <w:rsid w:val="00BE3183"/>
    <w:rsid w:val="00BE3BFB"/>
    <w:rsid w:val="00BF234A"/>
    <w:rsid w:val="00BF5EF1"/>
    <w:rsid w:val="00C4537A"/>
    <w:rsid w:val="00C77561"/>
    <w:rsid w:val="00CA30BA"/>
    <w:rsid w:val="00CC13F9"/>
    <w:rsid w:val="00CC284D"/>
    <w:rsid w:val="00CD179F"/>
    <w:rsid w:val="00CD3564"/>
    <w:rsid w:val="00CD3723"/>
    <w:rsid w:val="00CF1D7D"/>
    <w:rsid w:val="00D46E7A"/>
    <w:rsid w:val="00D55B37"/>
    <w:rsid w:val="00D57561"/>
    <w:rsid w:val="00D62188"/>
    <w:rsid w:val="00D735B8"/>
    <w:rsid w:val="00D776FC"/>
    <w:rsid w:val="00D87826"/>
    <w:rsid w:val="00D93C67"/>
    <w:rsid w:val="00DA15D4"/>
    <w:rsid w:val="00DF4891"/>
    <w:rsid w:val="00DF7F7F"/>
    <w:rsid w:val="00E56577"/>
    <w:rsid w:val="00E7288E"/>
    <w:rsid w:val="00E945F4"/>
    <w:rsid w:val="00E95503"/>
    <w:rsid w:val="00EB424E"/>
    <w:rsid w:val="00EC38CE"/>
    <w:rsid w:val="00F23B04"/>
    <w:rsid w:val="00F35838"/>
    <w:rsid w:val="00F369DF"/>
    <w:rsid w:val="00F43DEE"/>
    <w:rsid w:val="00F546BD"/>
    <w:rsid w:val="00FB1E43"/>
    <w:rsid w:val="00FB687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846C686-F6D2-4295-88E1-F43F83E3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7F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