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E4" w:rsidRDefault="00921CE4" w:rsidP="00921C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CE4" w:rsidRDefault="00921CE4" w:rsidP="00921CE4">
      <w:pPr>
        <w:widowControl w:val="0"/>
        <w:autoSpaceDE w:val="0"/>
        <w:autoSpaceDN w:val="0"/>
        <w:adjustRightInd w:val="0"/>
        <w:jc w:val="center"/>
      </w:pPr>
      <w:r>
        <w:t>SUBPART C:  APPROVING PROGRAMS THAT PREPARE PROFESSIONAL EDUCATORS IN THE STATE OF ILLINOIS</w:t>
      </w:r>
    </w:p>
    <w:sectPr w:rsidR="00921CE4" w:rsidSect="00921CE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CE4"/>
    <w:rsid w:val="00335B52"/>
    <w:rsid w:val="00346653"/>
    <w:rsid w:val="00751FA5"/>
    <w:rsid w:val="00921CE4"/>
    <w:rsid w:val="00A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APPROVING PROGRAMS THAT PREPARE PROFESSIONAL EDUCATORS IN THE STATE OF ILLINOIS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APPROVING PROGRAMS THAT PREPARE PROFESSIONAL EDUCATORS IN THE STATE OF ILLINOIS</dc:title>
  <dc:subject/>
  <dc:creator>ThomasVD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