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40" w:rsidRDefault="00F72640" w:rsidP="00F726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2640" w:rsidRDefault="00F72640" w:rsidP="00F726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4120.30  Amendments</w:t>
      </w:r>
      <w:r>
        <w:t xml:space="preserve"> </w:t>
      </w:r>
    </w:p>
    <w:p w:rsidR="00F72640" w:rsidRDefault="00F72640" w:rsidP="00F72640">
      <w:pPr>
        <w:widowControl w:val="0"/>
        <w:autoSpaceDE w:val="0"/>
        <w:autoSpaceDN w:val="0"/>
        <w:adjustRightInd w:val="0"/>
      </w:pPr>
    </w:p>
    <w:p w:rsidR="00F72640" w:rsidRDefault="00F72640" w:rsidP="00F72640">
      <w:pPr>
        <w:widowControl w:val="0"/>
        <w:autoSpaceDE w:val="0"/>
        <w:autoSpaceDN w:val="0"/>
        <w:adjustRightInd w:val="0"/>
      </w:pPr>
      <w:r>
        <w:t xml:space="preserve">These guidelines may be amended from time to time by a majority vote of the Council. </w:t>
      </w:r>
    </w:p>
    <w:sectPr w:rsidR="00F72640" w:rsidSect="00F726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640"/>
    <w:rsid w:val="00402F5B"/>
    <w:rsid w:val="00540E56"/>
    <w:rsid w:val="005C3366"/>
    <w:rsid w:val="00B43E89"/>
    <w:rsid w:val="00F7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4120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4120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