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81" w:rsidRDefault="00704581" w:rsidP="0070458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3702.10</w:t>
      </w:r>
      <w:r>
        <w:tab/>
        <w:t xml:space="preserve">Purpose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3702.20</w:t>
      </w:r>
      <w:r>
        <w:tab/>
        <w:t xml:space="preserve">Definitions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3702.30</w:t>
      </w:r>
      <w:r>
        <w:tab/>
        <w:t xml:space="preserve">Applicability </w:t>
      </w:r>
    </w:p>
    <w:p w:rsidR="00112F8F" w:rsidRDefault="00112F8F" w:rsidP="00704581">
      <w:pPr>
        <w:widowControl w:val="0"/>
        <w:autoSpaceDE w:val="0"/>
        <w:autoSpaceDN w:val="0"/>
        <w:adjustRightInd w:val="0"/>
        <w:ind w:left="1440" w:hanging="1440"/>
      </w:pPr>
      <w:r>
        <w:t>3702.35</w:t>
      </w:r>
      <w:r>
        <w:tab/>
        <w:t>Permit Application Fee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3702.40</w:t>
      </w:r>
      <w:r>
        <w:tab/>
        <w:t xml:space="preserve">Requirements for Approval of Permits for Construction of New Dams and Major Modifications of Existing Dams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3702.50</w:t>
      </w:r>
      <w:r>
        <w:tab/>
        <w:t xml:space="preserve">Requirements for Approval of Permits for Removal of Dams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3702.60</w:t>
      </w:r>
      <w:r>
        <w:tab/>
        <w:t>Application for Permit to Construct New Dams or Make Major Modifications to Existing Dams</w:t>
      </w:r>
      <w:r w:rsidR="009C37B4">
        <w:t xml:space="preserve"> – </w:t>
      </w:r>
      <w:r>
        <w:t xml:space="preserve">Contents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3702.70</w:t>
      </w:r>
      <w:r>
        <w:tab/>
        <w:t>Application for Permit to Remove Dams</w:t>
      </w:r>
      <w:r w:rsidR="009C37B4">
        <w:t xml:space="preserve"> – </w:t>
      </w:r>
      <w:r>
        <w:t xml:space="preserve">Contents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3702.80</w:t>
      </w:r>
      <w:r>
        <w:tab/>
        <w:t xml:space="preserve">Dam Breach Wave Advisories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3702.90</w:t>
      </w:r>
      <w:r>
        <w:tab/>
        <w:t xml:space="preserve">Datum for Dam Elevations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3702.100</w:t>
      </w:r>
      <w:r>
        <w:tab/>
        <w:t xml:space="preserve">Permits Not Transferable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3702.110</w:t>
      </w:r>
      <w:r>
        <w:tab/>
        <w:t xml:space="preserve">Acceptance of Other Agency Permits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3702.120</w:t>
      </w:r>
      <w:r>
        <w:tab/>
        <w:t xml:space="preserve">Use of Joint Permit Forms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3702.130</w:t>
      </w:r>
      <w:r>
        <w:tab/>
        <w:t xml:space="preserve">Permit Application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3702.140</w:t>
      </w:r>
      <w:r>
        <w:tab/>
        <w:t xml:space="preserve">Permit Approval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3702.150</w:t>
      </w:r>
      <w:r>
        <w:tab/>
        <w:t xml:space="preserve">Enforcement, Administrative Order, and Judicial Action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3702.160</w:t>
      </w:r>
      <w:r>
        <w:tab/>
        <w:t xml:space="preserve">Dam Owner Non-Compliance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3702.170</w:t>
      </w:r>
      <w:r>
        <w:tab/>
        <w:t xml:space="preserve">Permit, Enforcement, Dam Classification, Existing Dam Spillway Design Variation, and Non-Compliance Hearing Procedures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3702.180</w:t>
      </w:r>
      <w:r>
        <w:tab/>
        <w:t xml:space="preserve">Assistance Concerning Non-Complying Dams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3702.190</w:t>
      </w:r>
      <w:r>
        <w:tab/>
        <w:t xml:space="preserve">Emergency Procedures </w:t>
      </w:r>
    </w:p>
    <w:p w:rsidR="00704581" w:rsidRDefault="00704581" w:rsidP="00704581">
      <w:pPr>
        <w:widowControl w:val="0"/>
        <w:autoSpaceDE w:val="0"/>
        <w:autoSpaceDN w:val="0"/>
        <w:adjustRightInd w:val="0"/>
        <w:ind w:left="1440" w:hanging="1440"/>
      </w:pPr>
      <w:r>
        <w:t>3702.200</w:t>
      </w:r>
      <w:r>
        <w:tab/>
        <w:t xml:space="preserve">Standard Permit Conditions </w:t>
      </w:r>
    </w:p>
    <w:sectPr w:rsidR="00704581" w:rsidSect="00704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581"/>
    <w:rsid w:val="00112F8F"/>
    <w:rsid w:val="00274C7D"/>
    <w:rsid w:val="002F21FD"/>
    <w:rsid w:val="00704581"/>
    <w:rsid w:val="007270CC"/>
    <w:rsid w:val="009C37B4"/>
    <w:rsid w:val="00C973A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1A24D2-7B7D-49D0-A9FA-28B3BB9C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2013-12-19T17:27:00Z</dcterms:created>
  <dcterms:modified xsi:type="dcterms:W3CDTF">2013-12-19T17:27:00Z</dcterms:modified>
</cp:coreProperties>
</file>