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1C5" w:rsidRDefault="00BA11C5" w:rsidP="00BA11C5"/>
    <w:p w:rsidR="00D13F73" w:rsidRPr="00BA11C5" w:rsidRDefault="00D13F73" w:rsidP="00BA11C5">
      <w:pPr>
        <w:rPr>
          <w:b/>
        </w:rPr>
      </w:pPr>
      <w:r w:rsidRPr="00BA11C5">
        <w:rPr>
          <w:b/>
        </w:rPr>
        <w:t xml:space="preserve">Section 3090.60  Project Evaluation </w:t>
      </w:r>
      <w:r w:rsidR="00202A14">
        <w:rPr>
          <w:b/>
        </w:rPr>
        <w:t xml:space="preserve">Standards </w:t>
      </w:r>
    </w:p>
    <w:p w:rsidR="00D13F73" w:rsidRPr="00D13F73" w:rsidRDefault="00D13F73" w:rsidP="00BA11C5"/>
    <w:p w:rsidR="00384BEE" w:rsidRDefault="00202A14" w:rsidP="00202A14">
      <w:pPr>
        <w:ind w:left="1440" w:hanging="720"/>
      </w:pPr>
      <w:r>
        <w:t>a)</w:t>
      </w:r>
      <w:r>
        <w:tab/>
      </w:r>
      <w:r w:rsidR="00384BEE">
        <w:t>Application Scoring</w:t>
      </w:r>
    </w:p>
    <w:p w:rsidR="00D13F73" w:rsidRPr="00D13F73" w:rsidRDefault="00D13F73" w:rsidP="00384BEE">
      <w:pPr>
        <w:ind w:left="1440"/>
      </w:pPr>
      <w:r w:rsidRPr="00D13F73">
        <w:t xml:space="preserve">The following criteria </w:t>
      </w:r>
      <w:r w:rsidR="00202A14">
        <w:t xml:space="preserve">will be used </w:t>
      </w:r>
      <w:r w:rsidRPr="00D13F73">
        <w:t xml:space="preserve">by the Department for evaluating and ranking </w:t>
      </w:r>
      <w:r w:rsidR="00951E2D">
        <w:t xml:space="preserve">grant </w:t>
      </w:r>
      <w:r w:rsidRPr="00D13F73">
        <w:t>applications</w:t>
      </w:r>
      <w:r w:rsidR="00202A14">
        <w:t>. Each criteria indicates the weighting that will be given to that criteria.</w:t>
      </w:r>
    </w:p>
    <w:p w:rsidR="00D13F73" w:rsidRPr="00D13F73" w:rsidRDefault="00D13F73" w:rsidP="00BA11C5"/>
    <w:p w:rsidR="00D13F73" w:rsidRPr="00D13F73" w:rsidRDefault="00202A14" w:rsidP="00202A14">
      <w:pPr>
        <w:ind w:left="2160" w:hanging="720"/>
      </w:pPr>
      <w:r>
        <w:t>1</w:t>
      </w:r>
      <w:r w:rsidR="00D13F73" w:rsidRPr="00D13F73">
        <w:t>)</w:t>
      </w:r>
      <w:r w:rsidR="00D13F73" w:rsidRPr="00D13F73">
        <w:tab/>
        <w:t>Projects of high need</w:t>
      </w:r>
      <w:r>
        <w:t xml:space="preserve"> (20%)</w:t>
      </w:r>
      <w:r w:rsidR="00D13F73" w:rsidRPr="00D13F73">
        <w:t>, taking into account:</w:t>
      </w:r>
    </w:p>
    <w:p w:rsidR="00D13F73" w:rsidRPr="00D13F73" w:rsidRDefault="00D13F73" w:rsidP="00BA11C5"/>
    <w:p w:rsidR="00D13F73" w:rsidRPr="00D13F73" w:rsidRDefault="00202A14" w:rsidP="00202A14">
      <w:pPr>
        <w:ind w:left="2880" w:hanging="720"/>
      </w:pPr>
      <w:r>
        <w:t>A</w:t>
      </w:r>
      <w:r w:rsidR="00D13F73" w:rsidRPr="00D13F73">
        <w:t>)</w:t>
      </w:r>
      <w:r w:rsidR="00D13F73" w:rsidRPr="00D13F73">
        <w:tab/>
        <w:t xml:space="preserve">Trail significance </w:t>
      </w:r>
      <w:r w:rsidR="003024C8">
        <w:t xml:space="preserve">− </w:t>
      </w:r>
      <w:r w:rsidR="00D13F73" w:rsidRPr="00D13F73">
        <w:t>the estimated users that will be attracted to the trail</w:t>
      </w:r>
      <w:r w:rsidR="00F818B6">
        <w:t>/</w:t>
      </w:r>
      <w:r w:rsidR="00D13F73" w:rsidRPr="00D13F73">
        <w:t>trail site</w:t>
      </w:r>
      <w:r w:rsidR="003024C8">
        <w:t>;</w:t>
      </w:r>
      <w:r w:rsidR="00D13F73" w:rsidRPr="00D13F73">
        <w:t xml:space="preserve"> will it</w:t>
      </w:r>
      <w:r w:rsidR="003024C8">
        <w:t xml:space="preserve"> potentially be of interstate, S</w:t>
      </w:r>
      <w:r w:rsidR="00D13F73" w:rsidRPr="00D13F73">
        <w:t>tate, regional or local importance;</w:t>
      </w:r>
    </w:p>
    <w:p w:rsidR="00D13F73" w:rsidRPr="00D13F73" w:rsidRDefault="00D13F73" w:rsidP="00827726"/>
    <w:p w:rsidR="00D13F73" w:rsidRPr="00D13F73" w:rsidRDefault="00202A14" w:rsidP="00202A14">
      <w:pPr>
        <w:ind w:left="2880" w:hanging="720"/>
      </w:pPr>
      <w:r>
        <w:t>B</w:t>
      </w:r>
      <w:r w:rsidR="00D13F73" w:rsidRPr="00D13F73">
        <w:t>)</w:t>
      </w:r>
      <w:r w:rsidR="00D13F73" w:rsidRPr="00D13F73">
        <w:tab/>
        <w:t>Geographic distribution – will the proposed project, considering the trail type and proposed users of the trail or site, be the first in the county, area or region; and</w:t>
      </w:r>
    </w:p>
    <w:p w:rsidR="00D13F73" w:rsidRPr="00D13F73" w:rsidRDefault="00D13F73" w:rsidP="00827726"/>
    <w:p w:rsidR="00D13F73" w:rsidRPr="00D13F73" w:rsidRDefault="00202A14" w:rsidP="00202A14">
      <w:pPr>
        <w:ind w:left="2880" w:hanging="720"/>
      </w:pPr>
      <w:r>
        <w:t>C</w:t>
      </w:r>
      <w:r w:rsidR="00D13F73" w:rsidRPr="00D13F73">
        <w:t>)</w:t>
      </w:r>
      <w:r w:rsidR="00D13F73" w:rsidRPr="00D13F73">
        <w:tab/>
        <w:t>Population served.</w:t>
      </w:r>
    </w:p>
    <w:p w:rsidR="00D13F73" w:rsidRPr="00D13F73" w:rsidRDefault="00D13F73" w:rsidP="00BA11C5"/>
    <w:p w:rsidR="00D13F73" w:rsidRPr="00D13F73" w:rsidRDefault="00202A14" w:rsidP="00202A14">
      <w:pPr>
        <w:ind w:left="2160" w:hanging="720"/>
      </w:pPr>
      <w:r>
        <w:t>2</w:t>
      </w:r>
      <w:r w:rsidR="00D13F73" w:rsidRPr="00D13F73">
        <w:t>)</w:t>
      </w:r>
      <w:r w:rsidR="00D13F73" w:rsidRPr="00D13F73">
        <w:tab/>
        <w:t>Project concept and quality</w:t>
      </w:r>
      <w:r>
        <w:t xml:space="preserve"> (55%)</w:t>
      </w:r>
      <w:r w:rsidR="003024C8">
        <w:t>,</w:t>
      </w:r>
      <w:r w:rsidR="00D13F73" w:rsidRPr="00D13F73">
        <w:t xml:space="preserve"> taking into account:</w:t>
      </w:r>
    </w:p>
    <w:p w:rsidR="00D13F73" w:rsidRPr="00D13F73" w:rsidRDefault="00D13F73" w:rsidP="00BA11C5"/>
    <w:p w:rsidR="00D13F73" w:rsidRPr="00D13F73" w:rsidRDefault="00202A14" w:rsidP="00384BEE">
      <w:pPr>
        <w:ind w:left="2880" w:hanging="720"/>
      </w:pPr>
      <w:r>
        <w:t>A</w:t>
      </w:r>
      <w:r w:rsidR="00D13F73" w:rsidRPr="00D13F73">
        <w:t>)</w:t>
      </w:r>
      <w:r w:rsidR="00D13F73" w:rsidRPr="00D13F73">
        <w:tab/>
        <w:t>Project type</w:t>
      </w:r>
      <w:r w:rsidR="003024C8">
        <w:t>.</w:t>
      </w:r>
      <w:r w:rsidR="00D13F73" w:rsidRPr="00D13F73">
        <w:t xml:space="preserve"> </w:t>
      </w:r>
      <w:r w:rsidR="003024C8">
        <w:t>T</w:t>
      </w:r>
      <w:r w:rsidR="00D13F73" w:rsidRPr="00D13F73">
        <w:t xml:space="preserve">he following </w:t>
      </w:r>
      <w:r w:rsidR="00951E2D">
        <w:t>will be considered in the priority listed</w:t>
      </w:r>
      <w:r w:rsidR="00D13F73" w:rsidRPr="00D13F73">
        <w:t>:</w:t>
      </w:r>
    </w:p>
    <w:p w:rsidR="00D13F73" w:rsidRPr="00D13F73" w:rsidRDefault="00D13F73" w:rsidP="00BA11C5"/>
    <w:p w:rsidR="00D13F73" w:rsidRPr="00D13F73" w:rsidRDefault="00202A14" w:rsidP="00384BEE">
      <w:pPr>
        <w:ind w:left="3600" w:hanging="720"/>
      </w:pPr>
      <w:r>
        <w:t>i</w:t>
      </w:r>
      <w:r w:rsidR="00D13F73" w:rsidRPr="00D13F73">
        <w:t>)</w:t>
      </w:r>
      <w:r w:rsidR="00D13F73" w:rsidRPr="00D13F73">
        <w:tab/>
        <w:t>acquisition of land for new trails/trail sites;</w:t>
      </w:r>
    </w:p>
    <w:p w:rsidR="00D13F73" w:rsidRPr="00D13F73" w:rsidRDefault="00D13F73" w:rsidP="00827726"/>
    <w:p w:rsidR="00D13F73" w:rsidRPr="00D13F73" w:rsidRDefault="00202A14" w:rsidP="00384BEE">
      <w:pPr>
        <w:ind w:left="3600" w:hanging="720"/>
      </w:pPr>
      <w:r>
        <w:t>ii</w:t>
      </w:r>
      <w:r w:rsidR="00D13F73" w:rsidRPr="00D13F73">
        <w:t>)</w:t>
      </w:r>
      <w:r w:rsidR="00D13F73" w:rsidRPr="00D13F73">
        <w:tab/>
        <w:t>initial development of trails/trail sites;</w:t>
      </w:r>
    </w:p>
    <w:p w:rsidR="00D13F73" w:rsidRPr="00D13F73" w:rsidRDefault="00D13F73" w:rsidP="00827726"/>
    <w:p w:rsidR="00D13F73" w:rsidRPr="00D13F73" w:rsidRDefault="00202A14" w:rsidP="00384BEE">
      <w:pPr>
        <w:ind w:left="3600" w:hanging="720"/>
      </w:pPr>
      <w:r>
        <w:t>iii</w:t>
      </w:r>
      <w:r w:rsidR="00D13F73" w:rsidRPr="00D13F73">
        <w:t>)</w:t>
      </w:r>
      <w:r w:rsidR="00D13F73" w:rsidRPr="00D13F73">
        <w:tab/>
        <w:t>additional development of existing trails/trail sites; and</w:t>
      </w:r>
    </w:p>
    <w:p w:rsidR="00D13F73" w:rsidRPr="00D13F73" w:rsidRDefault="00D13F73" w:rsidP="00827726"/>
    <w:p w:rsidR="00D13F73" w:rsidRPr="00D13F73" w:rsidRDefault="00202A14" w:rsidP="00384BEE">
      <w:pPr>
        <w:ind w:left="3600" w:hanging="720"/>
      </w:pPr>
      <w:r>
        <w:t>iv</w:t>
      </w:r>
      <w:r w:rsidR="00D13F73" w:rsidRPr="00D13F73">
        <w:t>)</w:t>
      </w:r>
      <w:r w:rsidR="00D13F73" w:rsidRPr="00D13F73">
        <w:tab/>
        <w:t>renovation of existing trails/trail facilities</w:t>
      </w:r>
      <w:r w:rsidR="003024C8">
        <w:t>;</w:t>
      </w:r>
    </w:p>
    <w:p w:rsidR="00D13F73" w:rsidRPr="00D13F73" w:rsidRDefault="00D13F73" w:rsidP="00827726"/>
    <w:p w:rsidR="00D13F73" w:rsidRPr="00D13F73" w:rsidRDefault="00202A14" w:rsidP="00384BEE">
      <w:pPr>
        <w:ind w:left="2880" w:hanging="720"/>
      </w:pPr>
      <w:r>
        <w:t>B</w:t>
      </w:r>
      <w:r w:rsidR="00D13F73" w:rsidRPr="00D13F73">
        <w:t>)</w:t>
      </w:r>
      <w:r w:rsidR="00D13F73" w:rsidRPr="00D13F73">
        <w:tab/>
        <w:t>Trail length;</w:t>
      </w:r>
    </w:p>
    <w:p w:rsidR="00D13F73" w:rsidRPr="00D13F73" w:rsidRDefault="00D13F73" w:rsidP="00827726"/>
    <w:p w:rsidR="00D13F73" w:rsidRPr="00D13F73" w:rsidRDefault="00202A14" w:rsidP="00384BEE">
      <w:pPr>
        <w:ind w:left="2880" w:hanging="720"/>
      </w:pPr>
      <w:r>
        <w:t>C</w:t>
      </w:r>
      <w:r w:rsidR="00D13F73" w:rsidRPr="00D13F73">
        <w:t>)</w:t>
      </w:r>
      <w:r w:rsidR="00D13F73" w:rsidRPr="00D13F73">
        <w:tab/>
        <w:t>Proposed project cost per mile;</w:t>
      </w:r>
    </w:p>
    <w:p w:rsidR="00D13F73" w:rsidRPr="00D13F73" w:rsidRDefault="00D13F73" w:rsidP="00827726"/>
    <w:p w:rsidR="00D13F73" w:rsidRPr="00D13F73" w:rsidRDefault="00202A14" w:rsidP="00384BEE">
      <w:pPr>
        <w:ind w:left="2880" w:hanging="720"/>
      </w:pPr>
      <w:r>
        <w:t>D</w:t>
      </w:r>
      <w:r w:rsidR="00D13F73" w:rsidRPr="00D13F73">
        <w:t>)</w:t>
      </w:r>
      <w:r w:rsidR="00D13F73" w:rsidRPr="00D13F73">
        <w:tab/>
        <w:t>Diversity of trail use;</w:t>
      </w:r>
    </w:p>
    <w:p w:rsidR="00D13F73" w:rsidRPr="00D13F73" w:rsidRDefault="00D13F73" w:rsidP="00827726"/>
    <w:p w:rsidR="00D13F73" w:rsidRPr="00D13F73" w:rsidRDefault="00202A14" w:rsidP="00384BEE">
      <w:pPr>
        <w:ind w:left="2880" w:hanging="720"/>
      </w:pPr>
      <w:r>
        <w:t>E</w:t>
      </w:r>
      <w:r w:rsidR="00D13F73" w:rsidRPr="00D13F73">
        <w:t>)</w:t>
      </w:r>
      <w:r w:rsidR="00D13F73" w:rsidRPr="00D13F73">
        <w:tab/>
        <w:t>Scenic quality of the trail corridor or the trail site;</w:t>
      </w:r>
    </w:p>
    <w:p w:rsidR="00D13F73" w:rsidRPr="00D13F73" w:rsidRDefault="00D13F73" w:rsidP="00827726"/>
    <w:p w:rsidR="00D13F73" w:rsidRPr="00D13F73" w:rsidRDefault="00202A14" w:rsidP="00384BEE">
      <w:pPr>
        <w:ind w:left="2880" w:hanging="720"/>
      </w:pPr>
      <w:r>
        <w:t>F</w:t>
      </w:r>
      <w:r w:rsidR="00D13F73" w:rsidRPr="00D13F73">
        <w:t>)</w:t>
      </w:r>
      <w:r w:rsidR="00D13F73" w:rsidRPr="00D13F73">
        <w:tab/>
        <w:t>Availability of necessary amenities/support facilities, such as drinking water, restrooms and parking; and</w:t>
      </w:r>
    </w:p>
    <w:p w:rsidR="00D13F73" w:rsidRPr="00D13F73" w:rsidRDefault="00D13F73" w:rsidP="00827726"/>
    <w:p w:rsidR="00D13F73" w:rsidRPr="00D13F73" w:rsidRDefault="00202A14" w:rsidP="00384BEE">
      <w:pPr>
        <w:ind w:left="2880" w:hanging="720"/>
      </w:pPr>
      <w:r>
        <w:t>G</w:t>
      </w:r>
      <w:r w:rsidR="00D13F73" w:rsidRPr="00D13F73">
        <w:t>)</w:t>
      </w:r>
      <w:r w:rsidR="00D13F73" w:rsidRPr="00D13F73">
        <w:tab/>
        <w:t>Project sponsor maintenance capabilities and projects having the most long-term, stable management potential.</w:t>
      </w:r>
    </w:p>
    <w:p w:rsidR="00D13F73" w:rsidRPr="00D13F73" w:rsidRDefault="00D13F73" w:rsidP="00BA11C5"/>
    <w:p w:rsidR="00D13F73" w:rsidRPr="00D13F73" w:rsidRDefault="00202A14" w:rsidP="00384BEE">
      <w:pPr>
        <w:ind w:left="2160" w:hanging="720"/>
      </w:pPr>
      <w:r>
        <w:t>3</w:t>
      </w:r>
      <w:r w:rsidR="00D13F73" w:rsidRPr="00D13F73">
        <w:t>)</w:t>
      </w:r>
      <w:r w:rsidR="00D13F73" w:rsidRPr="00D13F73">
        <w:tab/>
        <w:t>Environmental suitability of the proposed trail/trail site</w:t>
      </w:r>
      <w:r>
        <w:t xml:space="preserve"> (5%)</w:t>
      </w:r>
      <w:r w:rsidR="00D13F73" w:rsidRPr="00D13F73">
        <w:t>.</w:t>
      </w:r>
    </w:p>
    <w:p w:rsidR="00D13F73" w:rsidRPr="00D13F73" w:rsidRDefault="00D13F73" w:rsidP="00827726"/>
    <w:p w:rsidR="00D13F73" w:rsidRPr="00D13F73" w:rsidRDefault="00202A14" w:rsidP="00384BEE">
      <w:pPr>
        <w:ind w:left="2160" w:hanging="720"/>
      </w:pPr>
      <w:r>
        <w:t>4</w:t>
      </w:r>
      <w:r w:rsidR="00D13F73" w:rsidRPr="00D13F73">
        <w:t>)</w:t>
      </w:r>
      <w:r w:rsidR="00D13F73" w:rsidRPr="00D13F73">
        <w:tab/>
        <w:t>Local support for the proposed project</w:t>
      </w:r>
      <w:r>
        <w:t xml:space="preserve"> (5%)</w:t>
      </w:r>
      <w:r w:rsidR="00D13F73" w:rsidRPr="00D13F73">
        <w:t>.</w:t>
      </w:r>
    </w:p>
    <w:p w:rsidR="00D13F73" w:rsidRPr="00D13F73" w:rsidRDefault="00D13F73" w:rsidP="00827726"/>
    <w:p w:rsidR="00D13F73" w:rsidRPr="00D13F73" w:rsidRDefault="00202A14" w:rsidP="00384BEE">
      <w:pPr>
        <w:ind w:left="2160" w:hanging="720"/>
      </w:pPr>
      <w:bookmarkStart w:id="0" w:name="_GoBack"/>
      <w:bookmarkEnd w:id="0"/>
      <w:r>
        <w:t>5</w:t>
      </w:r>
      <w:r w:rsidR="00D13F73" w:rsidRPr="00D13F73">
        <w:t>)</w:t>
      </w:r>
      <w:r w:rsidR="00D13F73" w:rsidRPr="00D13F73">
        <w:tab/>
        <w:t>Local financial contribution</w:t>
      </w:r>
      <w:r>
        <w:t xml:space="preserve"> (5%)</w:t>
      </w:r>
      <w:r w:rsidR="00D13F73" w:rsidRPr="00D13F73">
        <w:t>.</w:t>
      </w:r>
    </w:p>
    <w:p w:rsidR="00D13F73" w:rsidRPr="00D13F73" w:rsidRDefault="00D13F73" w:rsidP="00827726"/>
    <w:p w:rsidR="00D13F73" w:rsidRDefault="00202A14" w:rsidP="00384BEE">
      <w:pPr>
        <w:ind w:left="2160" w:hanging="720"/>
      </w:pPr>
      <w:r>
        <w:t>6</w:t>
      </w:r>
      <w:r w:rsidR="00D13F73" w:rsidRPr="00D13F73">
        <w:t>)</w:t>
      </w:r>
      <w:r w:rsidR="00D13F73" w:rsidRPr="00D13F73">
        <w:tab/>
        <w:t>Overall program suitability</w:t>
      </w:r>
      <w:r>
        <w:t xml:space="preserve"> (10%)</w:t>
      </w:r>
      <w:r w:rsidR="00D13F73" w:rsidRPr="00D13F73">
        <w:t>.</w:t>
      </w:r>
    </w:p>
    <w:p w:rsidR="00202A14" w:rsidRDefault="00202A14" w:rsidP="00827726"/>
    <w:p w:rsidR="00202A14" w:rsidRPr="007166A7" w:rsidRDefault="00202A14" w:rsidP="00202A14">
      <w:pPr>
        <w:widowControl w:val="0"/>
        <w:ind w:left="1440" w:hanging="720"/>
      </w:pPr>
      <w:r>
        <w:t>b)</w:t>
      </w:r>
      <w:r>
        <w:tab/>
        <w:t>Penalty Factors − Deduct up to 25%</w:t>
      </w:r>
    </w:p>
    <w:p w:rsidR="00202A14" w:rsidRPr="00D13F73" w:rsidRDefault="00202A14" w:rsidP="00202A14">
      <w:pPr>
        <w:widowControl w:val="0"/>
        <w:ind w:left="1440"/>
      </w:pPr>
      <w:r>
        <w:t>Consideration is given to the applicant's past performance in completing Department grant projects or unresolved project violations, maintenance history of existing sites, and administrative consideration</w:t>
      </w:r>
      <w:r w:rsidR="0099682B">
        <w:t>s</w:t>
      </w:r>
      <w:r>
        <w:t xml:space="preserve"> (such as application completeness and response time during the application process).</w:t>
      </w:r>
    </w:p>
    <w:sectPr w:rsidR="00202A14" w:rsidRPr="00D13F73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3F73" w:rsidRDefault="00D13F73">
      <w:r>
        <w:separator/>
      </w:r>
    </w:p>
  </w:endnote>
  <w:endnote w:type="continuationSeparator" w:id="0">
    <w:p w:rsidR="00D13F73" w:rsidRDefault="00D13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3F73" w:rsidRDefault="00D13F73">
      <w:r>
        <w:separator/>
      </w:r>
    </w:p>
  </w:footnote>
  <w:footnote w:type="continuationSeparator" w:id="0">
    <w:p w:rsidR="00D13F73" w:rsidRDefault="00D13F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F7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2A14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24C8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4BEE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27726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51E2D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9682B"/>
    <w:rsid w:val="009A26DA"/>
    <w:rsid w:val="009A5E09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11C5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3F73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26956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18B6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0EDCE4-417A-465B-8BBA-10643221A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4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275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King, Melissa A.</cp:lastModifiedBy>
  <cp:revision>10</cp:revision>
  <dcterms:created xsi:type="dcterms:W3CDTF">2015-03-31T15:02:00Z</dcterms:created>
  <dcterms:modified xsi:type="dcterms:W3CDTF">2015-08-27T16:03:00Z</dcterms:modified>
</cp:coreProperties>
</file>