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A2A" w:rsidRDefault="00C84A2A" w:rsidP="00C84A2A">
      <w:pPr>
        <w:widowControl w:val="0"/>
        <w:autoSpaceDE w:val="0"/>
        <w:autoSpaceDN w:val="0"/>
        <w:adjustRightInd w:val="0"/>
      </w:pPr>
      <w:bookmarkStart w:id="0" w:name="_GoBack"/>
      <w:bookmarkEnd w:id="0"/>
    </w:p>
    <w:p w:rsidR="00C84A2A" w:rsidRDefault="00C84A2A">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r>
        <w:rPr>
          <w:b/>
          <w:bCs/>
        </w:rPr>
        <w:t>Section 1560.30  Creation of Districts</w:t>
      </w:r>
      <w:r>
        <w:t xml:space="preserve"> </w:t>
      </w:r>
    </w:p>
    <w:p w:rsidR="00C84A2A" w:rsidRDefault="00C84A2A">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C84A2A" w:rsidRDefault="00C84A2A">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a)</w:t>
      </w:r>
      <w:r>
        <w:tab/>
        <w:t xml:space="preserve">Public recommendations for the creation of a District shall be submitted in any manner to the Division of Forest Resources for the Director. </w:t>
      </w:r>
    </w:p>
    <w:p w:rsidR="00FF6A3E" w:rsidRDefault="00FF6A3E">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C84A2A" w:rsidRDefault="00C84A2A">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b)</w:t>
      </w:r>
      <w:r>
        <w:tab/>
        <w:t xml:space="preserve">All landowners within a created District shall be contacted by an agent of the Department of Natural Resources personally or by newspaper publication or by mail and shall be informed of the creation of the District and the intent and provisions of the Act. </w:t>
      </w:r>
    </w:p>
    <w:p w:rsidR="00C84A2A" w:rsidRDefault="00C84A2A">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C84A2A" w:rsidRDefault="00C84A2A">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 xml:space="preserve">(Source:  Amended at 13 Ill. Reg. 17376, effective October 30, 1989) </w:t>
      </w:r>
    </w:p>
    <w:sectPr w:rsidR="00C84A2A" w:rsidSect="00C84A2A">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4A2A"/>
    <w:rsid w:val="004E4CA6"/>
    <w:rsid w:val="005866B0"/>
    <w:rsid w:val="00795FB2"/>
    <w:rsid w:val="00AC5323"/>
    <w:rsid w:val="00C84A2A"/>
    <w:rsid w:val="00FF6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1560</vt:lpstr>
    </vt:vector>
  </TitlesOfParts>
  <Company>State of Illinois</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1560</dc:title>
  <dc:subject/>
  <dc:creator>ThomasVD</dc:creator>
  <cp:keywords/>
  <dc:description/>
  <cp:lastModifiedBy>Roberts, John</cp:lastModifiedBy>
  <cp:revision>3</cp:revision>
  <dcterms:created xsi:type="dcterms:W3CDTF">2012-06-21T23:05:00Z</dcterms:created>
  <dcterms:modified xsi:type="dcterms:W3CDTF">2012-06-21T23:05:00Z</dcterms:modified>
</cp:coreProperties>
</file>