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4C" w:rsidRDefault="00626D4C" w:rsidP="00C234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D4C" w:rsidRDefault="00626D4C" w:rsidP="00C23480">
      <w:pPr>
        <w:widowControl w:val="0"/>
        <w:autoSpaceDE w:val="0"/>
        <w:autoSpaceDN w:val="0"/>
        <w:adjustRightInd w:val="0"/>
        <w:jc w:val="center"/>
      </w:pPr>
      <w:r>
        <w:t>PART 1510</w:t>
      </w:r>
    </w:p>
    <w:p w:rsidR="00626D4C" w:rsidRDefault="00626D4C" w:rsidP="00C23480">
      <w:pPr>
        <w:widowControl w:val="0"/>
        <w:autoSpaceDE w:val="0"/>
        <w:autoSpaceDN w:val="0"/>
        <w:adjustRightInd w:val="0"/>
        <w:jc w:val="center"/>
      </w:pPr>
      <w:r>
        <w:t>REGULATION OF PUBLIC USE OF ILLINOIS DEDICATED NATURE PRESERVES</w:t>
      </w:r>
      <w:r w:rsidR="00C23480">
        <w:t xml:space="preserve"> </w:t>
      </w:r>
    </w:p>
    <w:p w:rsidR="003F4759" w:rsidRDefault="003F4759" w:rsidP="00C23480">
      <w:pPr>
        <w:widowControl w:val="0"/>
        <w:autoSpaceDE w:val="0"/>
        <w:autoSpaceDN w:val="0"/>
        <w:adjustRightInd w:val="0"/>
        <w:jc w:val="center"/>
      </w:pPr>
      <w:r>
        <w:t>(REPEALED)</w:t>
      </w:r>
    </w:p>
    <w:sectPr w:rsidR="003F4759" w:rsidSect="00C2348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D4C"/>
    <w:rsid w:val="003F4759"/>
    <w:rsid w:val="00487A66"/>
    <w:rsid w:val="00595E2F"/>
    <w:rsid w:val="005B7B01"/>
    <w:rsid w:val="00626D4C"/>
    <w:rsid w:val="006F5D65"/>
    <w:rsid w:val="008950BF"/>
    <w:rsid w:val="008B3FDC"/>
    <w:rsid w:val="00C2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1510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1510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