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9" w:rsidRDefault="00ED2849" w:rsidP="00CC5C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849" w:rsidRDefault="00ED2849" w:rsidP="00CC5C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930.30  Responsibility</w:t>
      </w:r>
      <w:r>
        <w:t xml:space="preserve"> </w:t>
      </w:r>
    </w:p>
    <w:p w:rsidR="00ED2849" w:rsidRDefault="00ED2849" w:rsidP="00CC5C25">
      <w:pPr>
        <w:widowControl w:val="0"/>
        <w:autoSpaceDE w:val="0"/>
        <w:autoSpaceDN w:val="0"/>
        <w:adjustRightInd w:val="0"/>
      </w:pPr>
    </w:p>
    <w:p w:rsidR="00ED2849" w:rsidRDefault="00ED2849" w:rsidP="00CC5C25">
      <w:pPr>
        <w:widowControl w:val="0"/>
        <w:autoSpaceDE w:val="0"/>
        <w:autoSpaceDN w:val="0"/>
        <w:adjustRightInd w:val="0"/>
      </w:pPr>
      <w:r>
        <w:t xml:space="preserve">The officers of the organization sponsoring a field trial will be responsible for the proper conduct of the trial. </w:t>
      </w:r>
    </w:p>
    <w:sectPr w:rsidR="00ED2849" w:rsidSect="00CC5C2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849"/>
    <w:rsid w:val="00916B80"/>
    <w:rsid w:val="00B85CEE"/>
    <w:rsid w:val="00B932F3"/>
    <w:rsid w:val="00CC5C25"/>
    <w:rsid w:val="00E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