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F6" w:rsidRDefault="00260AF6" w:rsidP="008E795E">
      <w:pPr>
        <w:widowControl w:val="0"/>
        <w:autoSpaceDE w:val="0"/>
        <w:autoSpaceDN w:val="0"/>
        <w:adjustRightInd w:val="0"/>
      </w:pPr>
    </w:p>
    <w:p w:rsidR="00BD0584" w:rsidRDefault="00BD0584" w:rsidP="008E795E">
      <w:pPr>
        <w:widowControl w:val="0"/>
        <w:autoSpaceDE w:val="0"/>
        <w:autoSpaceDN w:val="0"/>
        <w:adjustRightInd w:val="0"/>
      </w:pPr>
      <w:r>
        <w:t xml:space="preserve">AUTHORITY:  Implementing and authorized by Sections 1.3, 1.4, 1.13, </w:t>
      </w:r>
      <w:r w:rsidR="007F2C87">
        <w:t xml:space="preserve">2.20, </w:t>
      </w:r>
      <w:r>
        <w:t>2.24, 2.25, 2.26 and 3.36 of the Wildlife Code [520 ILCS 5</w:t>
      </w:r>
      <w:bookmarkStart w:id="0" w:name="_GoBack"/>
      <w:bookmarkEnd w:id="0"/>
      <w:r>
        <w:t>]</w:t>
      </w:r>
      <w:r w:rsidR="008129BF">
        <w:t>.</w:t>
      </w:r>
      <w:r>
        <w:t xml:space="preserve"> </w:t>
      </w:r>
    </w:p>
    <w:sectPr w:rsidR="00BD0584" w:rsidSect="008E795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331"/>
    <w:rsid w:val="0008450D"/>
    <w:rsid w:val="0013399D"/>
    <w:rsid w:val="00260AF6"/>
    <w:rsid w:val="003B63C5"/>
    <w:rsid w:val="00607331"/>
    <w:rsid w:val="007E4937"/>
    <w:rsid w:val="007F2C87"/>
    <w:rsid w:val="008129BF"/>
    <w:rsid w:val="008E795E"/>
    <w:rsid w:val="0096446E"/>
    <w:rsid w:val="00BD0584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1304AE-F770-4195-A714-5430DEF0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saboch</dc:creator>
  <cp:keywords/>
  <dc:description/>
  <cp:lastModifiedBy>Bockewitz, Crystal K.</cp:lastModifiedBy>
  <cp:revision>6</cp:revision>
  <dcterms:created xsi:type="dcterms:W3CDTF">2012-06-21T22:47:00Z</dcterms:created>
  <dcterms:modified xsi:type="dcterms:W3CDTF">2020-03-24T13:26:00Z</dcterms:modified>
</cp:coreProperties>
</file>