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43A4" w14:textId="77777777" w:rsidR="008C1F80" w:rsidRDefault="008C1F80" w:rsidP="004F7F15"/>
    <w:p w14:paraId="7A7E85E3" w14:textId="08DF4B7D" w:rsidR="008C1F80" w:rsidRDefault="008C1F80" w:rsidP="004F7F15">
      <w:r w:rsidRPr="005D0FA7">
        <w:t>SOURCE:  Adopted at 4</w:t>
      </w:r>
      <w:r w:rsidR="00A0659D">
        <w:t>9</w:t>
      </w:r>
      <w:r w:rsidRPr="005D0FA7">
        <w:t xml:space="preserve"> Ill. Reg. </w:t>
      </w:r>
      <w:r w:rsidR="002240AF">
        <w:t>724</w:t>
      </w:r>
      <w:r w:rsidRPr="005D0FA7">
        <w:t xml:space="preserve">, effective </w:t>
      </w:r>
      <w:r w:rsidR="002240AF">
        <w:t>January 3, 2025</w:t>
      </w:r>
      <w:r w:rsidRPr="005D0FA7">
        <w:t>.</w:t>
      </w:r>
    </w:p>
    <w:sectPr w:rsidR="008C1F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3164" w14:textId="77777777" w:rsidR="009E3863" w:rsidRDefault="009E3863">
      <w:r>
        <w:separator/>
      </w:r>
    </w:p>
  </w:endnote>
  <w:endnote w:type="continuationSeparator" w:id="0">
    <w:p w14:paraId="501BE1FB" w14:textId="77777777" w:rsidR="009E3863" w:rsidRDefault="009E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4F88" w14:textId="77777777" w:rsidR="009E3863" w:rsidRDefault="009E3863">
      <w:r>
        <w:separator/>
      </w:r>
    </w:p>
  </w:footnote>
  <w:footnote w:type="continuationSeparator" w:id="0">
    <w:p w14:paraId="484CFBCF" w14:textId="77777777" w:rsidR="009E3863" w:rsidRDefault="009E3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C60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0AF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74D"/>
    <w:rsid w:val="003D0D44"/>
    <w:rsid w:val="003D12E4"/>
    <w:rsid w:val="003D4D4A"/>
    <w:rsid w:val="003E398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7F1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7F58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F8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863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59D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791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368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792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15AA2"/>
  <w15:chartTrackingRefBased/>
  <w15:docId w15:val="{F2078695-9C55-496D-9A66-FE64D89A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12</cp:revision>
  <dcterms:created xsi:type="dcterms:W3CDTF">2015-05-26T19:07:00Z</dcterms:created>
  <dcterms:modified xsi:type="dcterms:W3CDTF">2025-01-17T16:39:00Z</dcterms:modified>
</cp:coreProperties>
</file>