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A" w:rsidRDefault="00EA7C1A" w:rsidP="00EA7C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7C1A" w:rsidRDefault="00EA7C1A" w:rsidP="00EA7C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1426.70  Report of Admissions</w:t>
      </w:r>
      <w:r>
        <w:t xml:space="preserve"> </w:t>
      </w:r>
    </w:p>
    <w:p w:rsidR="00EA7C1A" w:rsidRDefault="00EA7C1A" w:rsidP="00EA7C1A">
      <w:pPr>
        <w:widowControl w:val="0"/>
        <w:autoSpaceDE w:val="0"/>
        <w:autoSpaceDN w:val="0"/>
        <w:adjustRightInd w:val="0"/>
      </w:pPr>
    </w:p>
    <w:p w:rsidR="00EA7C1A" w:rsidRDefault="00EA7C1A" w:rsidP="00EA7C1A">
      <w:pPr>
        <w:widowControl w:val="0"/>
        <w:autoSpaceDE w:val="0"/>
        <w:autoSpaceDN w:val="0"/>
        <w:adjustRightInd w:val="0"/>
      </w:pPr>
      <w:r>
        <w:t xml:space="preserve">All reports and records of admissions shall be in the hands of the Board not later than 8 p.m., the following day. </w:t>
      </w:r>
    </w:p>
    <w:sectPr w:rsidR="00EA7C1A" w:rsidSect="00EA7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C1A"/>
    <w:rsid w:val="00157F3C"/>
    <w:rsid w:val="001678D1"/>
    <w:rsid w:val="00C75D55"/>
    <w:rsid w:val="00D705AF"/>
    <w:rsid w:val="00E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1426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1426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