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4AF7" w14:textId="77777777" w:rsidR="00F72470" w:rsidRDefault="00F72470" w:rsidP="00F72470">
      <w:pPr>
        <w:widowControl w:val="0"/>
        <w:autoSpaceDE w:val="0"/>
        <w:autoSpaceDN w:val="0"/>
        <w:adjustRightInd w:val="0"/>
      </w:pPr>
    </w:p>
    <w:p w14:paraId="28B9D91F" w14:textId="77777777" w:rsidR="00F72470" w:rsidRDefault="00F72470" w:rsidP="00F724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1413.140  Right to Declare Out</w:t>
      </w:r>
      <w:r>
        <w:t xml:space="preserve"> </w:t>
      </w:r>
    </w:p>
    <w:p w14:paraId="7CCB499B" w14:textId="77777777" w:rsidR="009904C5" w:rsidRDefault="009904C5" w:rsidP="00F72470">
      <w:pPr>
        <w:widowControl w:val="0"/>
        <w:autoSpaceDE w:val="0"/>
        <w:autoSpaceDN w:val="0"/>
        <w:adjustRightInd w:val="0"/>
      </w:pPr>
    </w:p>
    <w:p w14:paraId="1DD3CD3A" w14:textId="35D662F2" w:rsidR="00513E82" w:rsidRDefault="00F72470" w:rsidP="00BA5ECF">
      <w:pPr>
        <w:ind w:left="1440" w:hanging="720"/>
      </w:pPr>
      <w:r>
        <w:t>a)</w:t>
      </w:r>
      <w:r>
        <w:tab/>
      </w:r>
      <w:r w:rsidRPr="00BA5ECF">
        <w:t>In purse races and overnight handicaps</w:t>
      </w:r>
      <w:r w:rsidR="00180FEA" w:rsidRPr="00180FEA">
        <w:t xml:space="preserve"> with </w:t>
      </w:r>
      <w:r w:rsidR="009E35E5">
        <w:t>nine</w:t>
      </w:r>
      <w:r w:rsidR="00B64D62">
        <w:t xml:space="preserve"> or more </w:t>
      </w:r>
      <w:r w:rsidR="00180FEA" w:rsidRPr="00180FEA">
        <w:t xml:space="preserve">interests, </w:t>
      </w:r>
      <w:r w:rsidR="009E35E5">
        <w:t>trainers</w:t>
      </w:r>
      <w:r w:rsidR="00180FEA" w:rsidRPr="00180FEA">
        <w:t xml:space="preserve"> shall have the right to declare out to that number</w:t>
      </w:r>
      <w:r w:rsidRPr="00BA5ECF">
        <w:t xml:space="preserve"> before the time stipulated by the regulations of the operator on the day of the race</w:t>
      </w:r>
      <w:r w:rsidR="00180FEA">
        <w:t>.</w:t>
      </w:r>
      <w:r w:rsidR="00513E82">
        <w:t xml:space="preserve"> </w:t>
      </w:r>
      <w:r w:rsidR="00180FEA" w:rsidRPr="009E35E5">
        <w:t xml:space="preserve">When more than one </w:t>
      </w:r>
      <w:r w:rsidR="009E35E5">
        <w:t>trainer</w:t>
      </w:r>
      <w:r w:rsidR="00180FEA" w:rsidRPr="009E35E5">
        <w:t xml:space="preserve"> expresses the desire to declare out, the right to declare out shall be determined by lot.</w:t>
      </w:r>
      <w:r w:rsidR="00513E82" w:rsidRPr="00D63089">
        <w:t xml:space="preserve"> </w:t>
      </w:r>
      <w:r w:rsidR="00180FEA" w:rsidRPr="009E35E5">
        <w:t xml:space="preserve">Declarations below </w:t>
      </w:r>
      <w:r w:rsidR="009E35E5">
        <w:t>nine</w:t>
      </w:r>
      <w:r w:rsidR="00180FEA" w:rsidRPr="009E35E5">
        <w:t xml:space="preserve"> interests</w:t>
      </w:r>
      <w:r w:rsidRPr="00BA5ECF">
        <w:t xml:space="preserve"> may only be made by permission of the </w:t>
      </w:r>
      <w:r w:rsidR="00930CF2">
        <w:t>stewards</w:t>
      </w:r>
      <w:r w:rsidR="00513E82">
        <w:t xml:space="preserve"> when a note from </w:t>
      </w:r>
      <w:r w:rsidR="00180FEA" w:rsidRPr="00180FEA">
        <w:t xml:space="preserve">a </w:t>
      </w:r>
      <w:r w:rsidR="00513E82">
        <w:t xml:space="preserve">veterinarian </w:t>
      </w:r>
      <w:r w:rsidR="00930CF2">
        <w:t xml:space="preserve">licensed under the Veterinary Medicine and Surgery Practice Act of 2004 [225 ILCS 115] </w:t>
      </w:r>
      <w:r w:rsidR="00513E82">
        <w:t>establishes a medical reason to excuse the horse from the race</w:t>
      </w:r>
      <w:r w:rsidR="00180FEA" w:rsidRPr="00180FEA">
        <w:t xml:space="preserve"> or when there is a request from the Racing Secretary to fill a </w:t>
      </w:r>
      <w:r w:rsidR="00B64D62">
        <w:t xml:space="preserve">different </w:t>
      </w:r>
      <w:r w:rsidR="00180FEA" w:rsidRPr="00180FEA">
        <w:t>race</w:t>
      </w:r>
      <w:r w:rsidRPr="00BA5ECF">
        <w:t>.</w:t>
      </w:r>
      <w:r w:rsidR="009F440D">
        <w:t xml:space="preserve"> </w:t>
      </w:r>
      <w:r w:rsidRPr="00BA5ECF">
        <w:t xml:space="preserve"> The </w:t>
      </w:r>
      <w:r w:rsidR="00930CF2">
        <w:t>other horses eligible for the race</w:t>
      </w:r>
      <w:r w:rsidRPr="00BA5ECF">
        <w:t xml:space="preserve"> shall have the preference to scratch over regularly carded horses.</w:t>
      </w:r>
      <w:r w:rsidR="009E35E5">
        <w:t xml:space="preserve"> Trainer declarations will only be considered following the time at which the removal of horses from a race has been received by stewards from veterinarians for veterinary related scratches.</w:t>
      </w:r>
    </w:p>
    <w:p w14:paraId="6174DEBE" w14:textId="77777777" w:rsidR="00513E82" w:rsidRDefault="00513E82" w:rsidP="009E35E5"/>
    <w:p w14:paraId="5B921376" w14:textId="7DD5749A" w:rsidR="00BA5ECF" w:rsidRPr="00BA5ECF" w:rsidRDefault="00513E82" w:rsidP="00513E82">
      <w:pPr>
        <w:ind w:left="1425" w:hanging="684"/>
      </w:pPr>
      <w:r>
        <w:t>b)</w:t>
      </w:r>
      <w:r>
        <w:tab/>
      </w:r>
      <w:r w:rsidR="00BA5ECF" w:rsidRPr="00BA5ECF">
        <w:t xml:space="preserve">In purse races and overnight handicaps moved off the turf with more than </w:t>
      </w:r>
      <w:r w:rsidR="009E35E5">
        <w:t>nine</w:t>
      </w:r>
      <w:r w:rsidR="00BA5ECF" w:rsidRPr="00BA5ECF">
        <w:t xml:space="preserve"> interests, </w:t>
      </w:r>
      <w:r w:rsidR="009E35E5">
        <w:t>trainers</w:t>
      </w:r>
      <w:r w:rsidR="00BA5ECF" w:rsidRPr="00BA5ECF">
        <w:t xml:space="preserve"> shall have the right to declare out to that number before the time stipulated by the regulations of the operator on the day of the race</w:t>
      </w:r>
      <w:r w:rsidR="009F440D">
        <w:t xml:space="preserve">.  When more than one </w:t>
      </w:r>
      <w:r w:rsidR="009E35E5">
        <w:t>trainer</w:t>
      </w:r>
      <w:r w:rsidR="009F440D">
        <w:t xml:space="preserve"> expresses the desire to declare out, the</w:t>
      </w:r>
      <w:r w:rsidR="00BA5ECF" w:rsidRPr="00BA5ECF">
        <w:t xml:space="preserve"> right to </w:t>
      </w:r>
      <w:r w:rsidR="009F440D">
        <w:t xml:space="preserve">declare out shall </w:t>
      </w:r>
      <w:r w:rsidR="00BA5ECF" w:rsidRPr="00BA5ECF">
        <w:t xml:space="preserve">be determined by lot.  Declarations below </w:t>
      </w:r>
      <w:r w:rsidR="009E35E5">
        <w:t>nine</w:t>
      </w:r>
      <w:r w:rsidR="00BA5ECF" w:rsidRPr="00BA5ECF">
        <w:t xml:space="preserve"> interests may only be made by permission of the </w:t>
      </w:r>
      <w:r w:rsidR="00930CF2">
        <w:t>stewards</w:t>
      </w:r>
      <w:r w:rsidR="00BA5ECF" w:rsidRPr="00BA5ECF">
        <w:t>.</w:t>
      </w:r>
    </w:p>
    <w:p w14:paraId="0E017A0D" w14:textId="77777777" w:rsidR="00F72470" w:rsidRPr="00BA5ECF" w:rsidRDefault="00F72470" w:rsidP="00BA5ECF"/>
    <w:p w14:paraId="69B3F294" w14:textId="77777777" w:rsidR="00F72470" w:rsidRDefault="00513E82" w:rsidP="00F724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F72470">
        <w:tab/>
        <w:t xml:space="preserve">Horses may be scratched out of stake races not later than 45 minutes before post time of the race. </w:t>
      </w:r>
    </w:p>
    <w:p w14:paraId="376DF7E6" w14:textId="77777777" w:rsidR="00F72470" w:rsidRDefault="00F72470" w:rsidP="00923CA2">
      <w:pPr>
        <w:widowControl w:val="0"/>
        <w:autoSpaceDE w:val="0"/>
        <w:autoSpaceDN w:val="0"/>
        <w:adjustRightInd w:val="0"/>
      </w:pPr>
    </w:p>
    <w:p w14:paraId="10CC0E1F" w14:textId="75DDBDFE" w:rsidR="00BA3C41" w:rsidRPr="00D55B37" w:rsidRDefault="009E35E5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61901">
        <w:t>18280</w:t>
      </w:r>
      <w:r w:rsidRPr="00524821">
        <w:t xml:space="preserve">, effective </w:t>
      </w:r>
      <w:r w:rsidR="00261901">
        <w:t>December 12, 2024</w:t>
      </w:r>
      <w:r w:rsidRPr="00524821">
        <w:t>)</w:t>
      </w:r>
    </w:p>
    <w:sectPr w:rsidR="00BA3C41" w:rsidRPr="00D55B37" w:rsidSect="00F72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470"/>
    <w:rsid w:val="00036317"/>
    <w:rsid w:val="001678D1"/>
    <w:rsid w:val="00180FEA"/>
    <w:rsid w:val="00227CF6"/>
    <w:rsid w:val="00241E4D"/>
    <w:rsid w:val="00261901"/>
    <w:rsid w:val="00336317"/>
    <w:rsid w:val="003F6920"/>
    <w:rsid w:val="00513E82"/>
    <w:rsid w:val="00590BC8"/>
    <w:rsid w:val="006778A5"/>
    <w:rsid w:val="00923CA2"/>
    <w:rsid w:val="00930CF2"/>
    <w:rsid w:val="00963A29"/>
    <w:rsid w:val="009904C5"/>
    <w:rsid w:val="009E35E5"/>
    <w:rsid w:val="009F16CE"/>
    <w:rsid w:val="009F440D"/>
    <w:rsid w:val="00A24870"/>
    <w:rsid w:val="00B64D62"/>
    <w:rsid w:val="00BA3C41"/>
    <w:rsid w:val="00BA5ECF"/>
    <w:rsid w:val="00D363FE"/>
    <w:rsid w:val="00D63089"/>
    <w:rsid w:val="00D768C1"/>
    <w:rsid w:val="00DC0E83"/>
    <w:rsid w:val="00F14C2D"/>
    <w:rsid w:val="00F64FCC"/>
    <w:rsid w:val="00F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DF5CA9"/>
  <w15:docId w15:val="{2B608B35-8813-49CB-82A5-6C06D45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5ECF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A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Shipley, Melissa A.</cp:lastModifiedBy>
  <cp:revision>3</cp:revision>
  <dcterms:created xsi:type="dcterms:W3CDTF">2024-10-08T20:58:00Z</dcterms:created>
  <dcterms:modified xsi:type="dcterms:W3CDTF">2024-12-26T21:57:00Z</dcterms:modified>
</cp:coreProperties>
</file>