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10" w:rsidRDefault="00646710" w:rsidP="00646710">
      <w:pPr>
        <w:widowControl w:val="0"/>
        <w:autoSpaceDE w:val="0"/>
        <w:autoSpaceDN w:val="0"/>
        <w:adjustRightInd w:val="0"/>
      </w:pPr>
      <w:bookmarkStart w:id="0" w:name="_GoBack"/>
      <w:bookmarkEnd w:id="0"/>
    </w:p>
    <w:p w:rsidR="00646710" w:rsidRDefault="00646710" w:rsidP="00646710">
      <w:pPr>
        <w:widowControl w:val="0"/>
        <w:autoSpaceDE w:val="0"/>
        <w:autoSpaceDN w:val="0"/>
        <w:adjustRightInd w:val="0"/>
      </w:pPr>
      <w:r>
        <w:rPr>
          <w:b/>
          <w:bCs/>
        </w:rPr>
        <w:t>Section 1413.90  Entry by Telegraph</w:t>
      </w:r>
      <w:r>
        <w:t xml:space="preserve"> </w:t>
      </w:r>
    </w:p>
    <w:p w:rsidR="00646710" w:rsidRDefault="00646710" w:rsidP="00646710">
      <w:pPr>
        <w:widowControl w:val="0"/>
        <w:autoSpaceDE w:val="0"/>
        <w:autoSpaceDN w:val="0"/>
        <w:adjustRightInd w:val="0"/>
      </w:pPr>
    </w:p>
    <w:p w:rsidR="00646710" w:rsidRDefault="00646710" w:rsidP="00646710">
      <w:pPr>
        <w:widowControl w:val="0"/>
        <w:autoSpaceDE w:val="0"/>
        <w:autoSpaceDN w:val="0"/>
        <w:adjustRightInd w:val="0"/>
      </w:pPr>
      <w:r>
        <w:t xml:space="preserve">Entries by telegraph are binding if promptly confirmed in writing, but in overnight races said confirmation can have force only in case the name of the horse so entered has been printed on the official program. Failure to confirm in writing a bonafide entry by telegraph may subject the offender to the penalty of being suspended, or fined, in the discretion of the stewards. </w:t>
      </w:r>
    </w:p>
    <w:sectPr w:rsidR="00646710" w:rsidSect="006467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710"/>
    <w:rsid w:val="001678D1"/>
    <w:rsid w:val="00646710"/>
    <w:rsid w:val="006E765A"/>
    <w:rsid w:val="008163E0"/>
    <w:rsid w:val="0083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1413</vt:lpstr>
    </vt:vector>
  </TitlesOfParts>
  <Company>State of Illinois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1413</dc:title>
  <dc:subject/>
  <dc:creator>Illinois General Assembly</dc:creator>
  <cp:keywords/>
  <dc:description/>
  <cp:lastModifiedBy>Roberts, John</cp:lastModifiedBy>
  <cp:revision>3</cp:revision>
  <dcterms:created xsi:type="dcterms:W3CDTF">2012-06-21T21:35:00Z</dcterms:created>
  <dcterms:modified xsi:type="dcterms:W3CDTF">2012-06-21T21:35:00Z</dcterms:modified>
</cp:coreProperties>
</file>