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FC" w:rsidRDefault="000758FC" w:rsidP="000758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58FC" w:rsidRDefault="000758FC" w:rsidP="000758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1322.80  Exclusion</w:t>
      </w:r>
      <w:r>
        <w:t xml:space="preserve"> </w:t>
      </w:r>
    </w:p>
    <w:p w:rsidR="000758FC" w:rsidRDefault="000758FC" w:rsidP="000758FC">
      <w:pPr>
        <w:widowControl w:val="0"/>
        <w:autoSpaceDE w:val="0"/>
        <w:autoSpaceDN w:val="0"/>
        <w:adjustRightInd w:val="0"/>
      </w:pPr>
    </w:p>
    <w:p w:rsidR="000758FC" w:rsidRDefault="000758FC" w:rsidP="000758FC">
      <w:pPr>
        <w:widowControl w:val="0"/>
        <w:autoSpaceDE w:val="0"/>
        <w:autoSpaceDN w:val="0"/>
        <w:adjustRightInd w:val="0"/>
      </w:pPr>
      <w:r>
        <w:t xml:space="preserve">Whenever a person is excluded from a pari-mutuel track by the track, this Board and the United States Trotting Association shall be notified. </w:t>
      </w:r>
    </w:p>
    <w:sectPr w:rsidR="000758FC" w:rsidSect="000758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58FC"/>
    <w:rsid w:val="000758FC"/>
    <w:rsid w:val="001678D1"/>
    <w:rsid w:val="003C3D28"/>
    <w:rsid w:val="00706C9E"/>
    <w:rsid w:val="00D3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1322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1322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