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3F" w:rsidRDefault="00DB263F" w:rsidP="00DB26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263F" w:rsidRDefault="00DB263F" w:rsidP="00DB263F">
      <w:pPr>
        <w:widowControl w:val="0"/>
        <w:autoSpaceDE w:val="0"/>
        <w:autoSpaceDN w:val="0"/>
        <w:adjustRightInd w:val="0"/>
        <w:jc w:val="center"/>
      </w:pPr>
      <w:r>
        <w:t>PART 1304</w:t>
      </w:r>
    </w:p>
    <w:p w:rsidR="00DB263F" w:rsidRDefault="00DB263F" w:rsidP="00DB263F">
      <w:pPr>
        <w:widowControl w:val="0"/>
        <w:autoSpaceDE w:val="0"/>
        <w:autoSpaceDN w:val="0"/>
        <w:adjustRightInd w:val="0"/>
        <w:jc w:val="center"/>
      </w:pPr>
      <w:r>
        <w:t>DEFINITIONS (REPEALED)</w:t>
      </w:r>
    </w:p>
    <w:p w:rsidR="00DB263F" w:rsidRDefault="00DB263F" w:rsidP="00DB263F">
      <w:pPr>
        <w:widowControl w:val="0"/>
        <w:autoSpaceDE w:val="0"/>
        <w:autoSpaceDN w:val="0"/>
        <w:adjustRightInd w:val="0"/>
      </w:pPr>
    </w:p>
    <w:sectPr w:rsidR="00DB263F" w:rsidSect="00DB263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263F"/>
    <w:rsid w:val="00A2161F"/>
    <w:rsid w:val="00AC45C8"/>
    <w:rsid w:val="00D84DB0"/>
    <w:rsid w:val="00DB263F"/>
    <w:rsid w:val="00E1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1304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1304</dc:title>
  <dc:subject/>
  <dc:creator>MessingerRR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