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0AC" w:rsidRDefault="00DA70AC" w:rsidP="00DA70AC">
      <w:pPr>
        <w:widowControl w:val="0"/>
        <w:autoSpaceDE w:val="0"/>
        <w:autoSpaceDN w:val="0"/>
        <w:adjustRightInd w:val="0"/>
      </w:pPr>
      <w:bookmarkStart w:id="0" w:name="_GoBack"/>
      <w:bookmarkEnd w:id="0"/>
    </w:p>
    <w:p w:rsidR="00DA70AC" w:rsidRDefault="00DA70AC" w:rsidP="00DA70AC">
      <w:pPr>
        <w:widowControl w:val="0"/>
        <w:autoSpaceDE w:val="0"/>
        <w:autoSpaceDN w:val="0"/>
        <w:adjustRightInd w:val="0"/>
      </w:pPr>
      <w:r>
        <w:rPr>
          <w:b/>
          <w:bCs/>
        </w:rPr>
        <w:t>Section 502.300  Veterinarians</w:t>
      </w:r>
      <w:r>
        <w:t xml:space="preserve"> </w:t>
      </w:r>
    </w:p>
    <w:p w:rsidR="00DA70AC" w:rsidRDefault="00DA70AC" w:rsidP="00DA70AC">
      <w:pPr>
        <w:widowControl w:val="0"/>
        <w:autoSpaceDE w:val="0"/>
        <w:autoSpaceDN w:val="0"/>
        <w:adjustRightInd w:val="0"/>
      </w:pPr>
    </w:p>
    <w:p w:rsidR="00DA70AC" w:rsidRDefault="00DA70AC" w:rsidP="00DA70AC">
      <w:pPr>
        <w:widowControl w:val="0"/>
        <w:autoSpaceDE w:val="0"/>
        <w:autoSpaceDN w:val="0"/>
        <w:adjustRightInd w:val="0"/>
      </w:pPr>
      <w:r>
        <w:t xml:space="preserve">An applicant for a veterinarian's license shall:   </w:t>
      </w:r>
    </w:p>
    <w:p w:rsidR="00487A66" w:rsidRDefault="00487A66" w:rsidP="00DA70AC">
      <w:pPr>
        <w:widowControl w:val="0"/>
        <w:autoSpaceDE w:val="0"/>
        <w:autoSpaceDN w:val="0"/>
        <w:adjustRightInd w:val="0"/>
      </w:pPr>
    </w:p>
    <w:p w:rsidR="00DA70AC" w:rsidRDefault="00DA70AC" w:rsidP="00DA70AC">
      <w:pPr>
        <w:widowControl w:val="0"/>
        <w:autoSpaceDE w:val="0"/>
        <w:autoSpaceDN w:val="0"/>
        <w:adjustRightInd w:val="0"/>
        <w:ind w:left="1440" w:hanging="720"/>
      </w:pPr>
      <w:r>
        <w:t>a)</w:t>
      </w:r>
      <w:r>
        <w:tab/>
        <w:t xml:space="preserve">provide proof of a current license issued by the Illinois Department of Registration and Education to practice veterinary medicine in Illinois in accordance with the Veterinary Medicine and Surgery Practice Act of 1983 (Ill. Rev. Stat 1985, </w:t>
      </w:r>
      <w:proofErr w:type="spellStart"/>
      <w:r>
        <w:t>ch</w:t>
      </w:r>
      <w:proofErr w:type="spellEnd"/>
      <w:r>
        <w:t xml:space="preserve">. 111, par. 7001, et seq.); and </w:t>
      </w:r>
    </w:p>
    <w:p w:rsidR="00487A66" w:rsidRDefault="00487A66" w:rsidP="00DA70AC">
      <w:pPr>
        <w:widowControl w:val="0"/>
        <w:autoSpaceDE w:val="0"/>
        <w:autoSpaceDN w:val="0"/>
        <w:adjustRightInd w:val="0"/>
        <w:ind w:left="1440" w:hanging="720"/>
      </w:pPr>
    </w:p>
    <w:p w:rsidR="00DA70AC" w:rsidRDefault="00DA70AC" w:rsidP="00DA70AC">
      <w:pPr>
        <w:widowControl w:val="0"/>
        <w:autoSpaceDE w:val="0"/>
        <w:autoSpaceDN w:val="0"/>
        <w:adjustRightInd w:val="0"/>
        <w:ind w:left="1440" w:hanging="720"/>
      </w:pPr>
      <w:r>
        <w:t>b)</w:t>
      </w:r>
      <w:r>
        <w:tab/>
        <w:t xml:space="preserve">review the Board's medication rules (11 Ill. Adm. Code 509) with the state veterinarian. </w:t>
      </w:r>
    </w:p>
    <w:p w:rsidR="00DA70AC" w:rsidRDefault="00DA70AC" w:rsidP="00DA70AC">
      <w:pPr>
        <w:widowControl w:val="0"/>
        <w:autoSpaceDE w:val="0"/>
        <w:autoSpaceDN w:val="0"/>
        <w:adjustRightInd w:val="0"/>
        <w:ind w:left="1440" w:hanging="720"/>
      </w:pPr>
    </w:p>
    <w:p w:rsidR="00DA70AC" w:rsidRDefault="00DA70AC" w:rsidP="00DA70AC">
      <w:pPr>
        <w:widowControl w:val="0"/>
        <w:autoSpaceDE w:val="0"/>
        <w:autoSpaceDN w:val="0"/>
        <w:adjustRightInd w:val="0"/>
        <w:ind w:left="1440" w:hanging="720"/>
      </w:pPr>
      <w:r>
        <w:t xml:space="preserve">(Source:  Added at 11 Ill. Reg. 20611, effective January 1, 1988) </w:t>
      </w:r>
    </w:p>
    <w:sectPr w:rsidR="00DA70AC" w:rsidSect="00DA70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70AC"/>
    <w:rsid w:val="001678D1"/>
    <w:rsid w:val="00487A66"/>
    <w:rsid w:val="00510517"/>
    <w:rsid w:val="008B2F55"/>
    <w:rsid w:val="00A50DD4"/>
    <w:rsid w:val="00DA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502</vt:lpstr>
    </vt:vector>
  </TitlesOfParts>
  <Company>State of Illinois</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502</dc:title>
  <dc:subject/>
  <dc:creator>Illinois General Assembly</dc:creator>
  <cp:keywords/>
  <dc:description/>
  <cp:lastModifiedBy>Roberts, John</cp:lastModifiedBy>
  <cp:revision>3</cp:revision>
  <dcterms:created xsi:type="dcterms:W3CDTF">2012-06-21T21:10:00Z</dcterms:created>
  <dcterms:modified xsi:type="dcterms:W3CDTF">2012-06-21T21:10:00Z</dcterms:modified>
</cp:coreProperties>
</file>