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80BD" w14:textId="77777777" w:rsidR="00DF3C16" w:rsidRDefault="00DF3C16" w:rsidP="00311FBD">
      <w:pPr>
        <w:widowControl w:val="0"/>
        <w:autoSpaceDE w:val="0"/>
        <w:autoSpaceDN w:val="0"/>
        <w:adjustRightInd w:val="0"/>
        <w:jc w:val="center"/>
      </w:pPr>
      <w:r>
        <w:t>SUBPART A:  DEFINITIONS AND GENERAL PROVISIONS</w:t>
      </w:r>
    </w:p>
    <w:p w14:paraId="0BE6BD96" w14:textId="77777777" w:rsidR="00DF3C16" w:rsidRDefault="00DF3C16" w:rsidP="00311FBD">
      <w:pPr>
        <w:widowControl w:val="0"/>
        <w:autoSpaceDE w:val="0"/>
        <w:autoSpaceDN w:val="0"/>
        <w:adjustRightInd w:val="0"/>
      </w:pPr>
    </w:p>
    <w:p w14:paraId="2E03DEC3" w14:textId="77777777" w:rsidR="00DF3C16" w:rsidRDefault="00DF3C16" w:rsidP="00DF3C1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585AC5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433.10</w:t>
      </w:r>
      <w:r>
        <w:tab/>
        <w:t xml:space="preserve">Definitions </w:t>
      </w:r>
    </w:p>
    <w:p w14:paraId="5430723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433.15</w:t>
      </w:r>
      <w:r>
        <w:tab/>
        <w:t xml:space="preserve">Purpose </w:t>
      </w:r>
    </w:p>
    <w:p w14:paraId="619AC38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433.20</w:t>
      </w:r>
      <w:r>
        <w:tab/>
        <w:t xml:space="preserve">Pari-Mutuel Audit Unit </w:t>
      </w:r>
    </w:p>
    <w:p w14:paraId="094C158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433.25</w:t>
      </w:r>
      <w:r>
        <w:tab/>
        <w:t xml:space="preserve">Access to Totalizator and Pari-Mutuel Facility </w:t>
      </w:r>
    </w:p>
    <w:p w14:paraId="46E346D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433.30</w:t>
      </w:r>
      <w:r>
        <w:tab/>
        <w:t xml:space="preserve">Work Area for Pari-Mutuel Auditors </w:t>
      </w:r>
    </w:p>
    <w:p w14:paraId="1822968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433.35</w:t>
      </w:r>
      <w:r>
        <w:tab/>
        <w:t xml:space="preserve">System Failure </w:t>
      </w:r>
    </w:p>
    <w:p w14:paraId="01F597C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433.45</w:t>
      </w:r>
      <w:r>
        <w:tab/>
        <w:t xml:space="preserve">Scientific Advancements </w:t>
      </w:r>
    </w:p>
    <w:p w14:paraId="45CB915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433.50</w:t>
      </w:r>
      <w:r>
        <w:tab/>
      </w:r>
      <w:r w:rsidR="005F00F4">
        <w:t>Filings</w:t>
      </w:r>
      <w:r>
        <w:t xml:space="preserve"> </w:t>
      </w:r>
    </w:p>
    <w:p w14:paraId="2D949D3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433.55</w:t>
      </w:r>
      <w:r>
        <w:tab/>
        <w:t xml:space="preserve">Standards </w:t>
      </w:r>
    </w:p>
    <w:p w14:paraId="39601E3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37734E7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AND REPORTS REQUIRED OF</w:t>
      </w:r>
    </w:p>
    <w:p w14:paraId="5D96E19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ORGANIZATION LICENSEES</w:t>
      </w:r>
    </w:p>
    <w:p w14:paraId="0058F89C" w14:textId="77777777" w:rsidR="00DF3C16" w:rsidRDefault="00DF3C16" w:rsidP="00311FBD">
      <w:pPr>
        <w:widowControl w:val="0"/>
        <w:autoSpaceDE w:val="0"/>
        <w:autoSpaceDN w:val="0"/>
        <w:adjustRightInd w:val="0"/>
        <w:ind w:left="1440" w:hanging="1440"/>
      </w:pPr>
    </w:p>
    <w:p w14:paraId="7046263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3569B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433.60</w:t>
      </w:r>
      <w:r>
        <w:tab/>
        <w:t xml:space="preserve">Cashed Tickets </w:t>
      </w:r>
    </w:p>
    <w:p w14:paraId="7224A5C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433.70</w:t>
      </w:r>
      <w:r>
        <w:tab/>
        <w:t xml:space="preserve">Summary of Pari-Mutuel Operations (Repealed) </w:t>
      </w:r>
    </w:p>
    <w:p w14:paraId="02F9CF5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4495029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MUTUEL TICKETS</w:t>
      </w:r>
    </w:p>
    <w:p w14:paraId="23924D75" w14:textId="77777777" w:rsidR="00DF3C16" w:rsidRDefault="00DF3C16" w:rsidP="00311FBD">
      <w:pPr>
        <w:widowControl w:val="0"/>
        <w:autoSpaceDE w:val="0"/>
        <w:autoSpaceDN w:val="0"/>
        <w:adjustRightInd w:val="0"/>
        <w:ind w:left="1440" w:hanging="1440"/>
      </w:pPr>
    </w:p>
    <w:p w14:paraId="3EB234C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9EB33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433.100</w:t>
      </w:r>
      <w:r>
        <w:tab/>
        <w:t xml:space="preserve">Marking of Tickets </w:t>
      </w:r>
    </w:p>
    <w:p w14:paraId="444F374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433.110</w:t>
      </w:r>
      <w:r>
        <w:tab/>
        <w:t xml:space="preserve">Status of Outs Account </w:t>
      </w:r>
    </w:p>
    <w:p w14:paraId="2E086BE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433.120</w:t>
      </w:r>
      <w:r>
        <w:tab/>
        <w:t xml:space="preserve">Cancellation of Tickets </w:t>
      </w:r>
    </w:p>
    <w:p w14:paraId="14200683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433.130</w:t>
      </w:r>
      <w:r>
        <w:tab/>
        <w:t>Records of Refunds and Cancellations</w:t>
      </w:r>
    </w:p>
    <w:p w14:paraId="2BA68CA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433.140</w:t>
      </w:r>
      <w:r>
        <w:tab/>
        <w:t xml:space="preserve">Computer Print-Outs </w:t>
      </w:r>
    </w:p>
    <w:p w14:paraId="2F6EE44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433.145</w:t>
      </w:r>
      <w:r>
        <w:tab/>
        <w:t xml:space="preserve">Additional Method of Calculation </w:t>
      </w:r>
    </w:p>
    <w:p w14:paraId="4C38F43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3FFE2CE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MUTUEL FACILITIES; TICKETS; </w:t>
      </w:r>
      <w:r w:rsidR="005F00F4">
        <w:t>SPECIFICATION</w:t>
      </w:r>
    </w:p>
    <w:p w14:paraId="150CD5D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REQUIREMENTS AND PROCEDURES</w:t>
      </w:r>
    </w:p>
    <w:p w14:paraId="28733BC5" w14:textId="77777777" w:rsidR="00DF3C16" w:rsidRDefault="00DF3C16" w:rsidP="00311FBD">
      <w:pPr>
        <w:widowControl w:val="0"/>
        <w:autoSpaceDE w:val="0"/>
        <w:autoSpaceDN w:val="0"/>
        <w:adjustRightInd w:val="0"/>
        <w:ind w:left="1440" w:hanging="1440"/>
      </w:pPr>
    </w:p>
    <w:p w14:paraId="67C8B8A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61A2F6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433.200</w:t>
      </w:r>
      <w:r>
        <w:tab/>
        <w:t xml:space="preserve">No Reduction in Capacity </w:t>
      </w:r>
    </w:p>
    <w:p w14:paraId="2EB5703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433.210</w:t>
      </w:r>
      <w:r>
        <w:tab/>
        <w:t xml:space="preserve">Totalizators </w:t>
      </w:r>
    </w:p>
    <w:p w14:paraId="019FA8D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433.220</w:t>
      </w:r>
      <w:r>
        <w:tab/>
        <w:t xml:space="preserve">Final Confirmation </w:t>
      </w:r>
    </w:p>
    <w:p w14:paraId="651CB09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433.230</w:t>
      </w:r>
      <w:r>
        <w:tab/>
        <w:t xml:space="preserve">Status Report </w:t>
      </w:r>
    </w:p>
    <w:p w14:paraId="18AFA06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433.240</w:t>
      </w:r>
      <w:r>
        <w:tab/>
        <w:t xml:space="preserve">Locking Devices </w:t>
      </w:r>
    </w:p>
    <w:p w14:paraId="24AA0F1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433.250</w:t>
      </w:r>
      <w:r>
        <w:tab/>
        <w:t xml:space="preserve">Control of Locking Devices </w:t>
      </w:r>
    </w:p>
    <w:p w14:paraId="2B111C7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433.260</w:t>
      </w:r>
      <w:r>
        <w:tab/>
        <w:t xml:space="preserve">Accounting for Individual Tickets </w:t>
      </w:r>
    </w:p>
    <w:p w14:paraId="4A7D4BB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433.270</w:t>
      </w:r>
      <w:r>
        <w:tab/>
        <w:t xml:space="preserve">Tickets </w:t>
      </w:r>
    </w:p>
    <w:p w14:paraId="43CF2A9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433.280</w:t>
      </w:r>
      <w:r>
        <w:tab/>
        <w:t xml:space="preserve">Security for Tote Equipment </w:t>
      </w:r>
    </w:p>
    <w:p w14:paraId="7DA28F2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433.290</w:t>
      </w:r>
      <w:r>
        <w:tab/>
        <w:t xml:space="preserve">Access to Tote Room </w:t>
      </w:r>
    </w:p>
    <w:p w14:paraId="605B3F0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433.295</w:t>
      </w:r>
      <w:r>
        <w:tab/>
        <w:t xml:space="preserve">Fax Machine </w:t>
      </w:r>
    </w:p>
    <w:p w14:paraId="278F059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433.298</w:t>
      </w:r>
      <w:r>
        <w:tab/>
        <w:t xml:space="preserve">Hot-Line Telephone </w:t>
      </w:r>
    </w:p>
    <w:p w14:paraId="34D5E48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0CAC8F6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TOTALIZATOR SYSTEM:  SYSTEM REQUIREMENTS</w:t>
      </w:r>
    </w:p>
    <w:p w14:paraId="5306D230" w14:textId="77777777" w:rsidR="00DF3C16" w:rsidRDefault="00DF3C16" w:rsidP="00311FBD">
      <w:pPr>
        <w:widowControl w:val="0"/>
        <w:autoSpaceDE w:val="0"/>
        <w:autoSpaceDN w:val="0"/>
        <w:adjustRightInd w:val="0"/>
        <w:ind w:left="1440" w:hanging="1440"/>
      </w:pPr>
    </w:p>
    <w:p w14:paraId="47BA5ED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3D645E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433.300</w:t>
      </w:r>
      <w:r>
        <w:tab/>
        <w:t xml:space="preserve">General System Requirements </w:t>
      </w:r>
    </w:p>
    <w:p w14:paraId="5E44DEA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433.310</w:t>
      </w:r>
      <w:r>
        <w:tab/>
        <w:t xml:space="preserve">Redundant Capabilities </w:t>
      </w:r>
    </w:p>
    <w:p w14:paraId="131D77F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433.320</w:t>
      </w:r>
      <w:r>
        <w:tab/>
        <w:t xml:space="preserve">Redundant Hardware </w:t>
      </w:r>
    </w:p>
    <w:p w14:paraId="6C8F2DE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433.330</w:t>
      </w:r>
      <w:r>
        <w:tab/>
        <w:t xml:space="preserve">Stop Betting Command </w:t>
      </w:r>
    </w:p>
    <w:p w14:paraId="4BE07FC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433.340</w:t>
      </w:r>
      <w:r>
        <w:tab/>
        <w:t xml:space="preserve">Record of Stop Betting Command </w:t>
      </w:r>
    </w:p>
    <w:p w14:paraId="7E92201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433.350</w:t>
      </w:r>
      <w:r>
        <w:tab/>
        <w:t xml:space="preserve">Odds Board Control </w:t>
      </w:r>
    </w:p>
    <w:p w14:paraId="46E64B2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433.360</w:t>
      </w:r>
      <w:r>
        <w:tab/>
        <w:t xml:space="preserve">Odds Update </w:t>
      </w:r>
    </w:p>
    <w:p w14:paraId="0BDD082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433.370</w:t>
      </w:r>
      <w:r>
        <w:tab/>
        <w:t xml:space="preserve">Retention of Racing Program Data </w:t>
      </w:r>
    </w:p>
    <w:p w14:paraId="398DBD5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433.380</w:t>
      </w:r>
      <w:r>
        <w:tab/>
        <w:t xml:space="preserve">Control Access to Tote Computer Equipment </w:t>
      </w:r>
    </w:p>
    <w:p w14:paraId="0DA5AD4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433.390</w:t>
      </w:r>
      <w:r>
        <w:tab/>
        <w:t xml:space="preserve">Software </w:t>
      </w:r>
    </w:p>
    <w:p w14:paraId="27F4CA7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433.400</w:t>
      </w:r>
      <w:r>
        <w:tab/>
        <w:t xml:space="preserve">Provide Summary </w:t>
      </w:r>
    </w:p>
    <w:p w14:paraId="7507287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433.410</w:t>
      </w:r>
      <w:r>
        <w:tab/>
        <w:t xml:space="preserve">Unique Ticket Number </w:t>
      </w:r>
    </w:p>
    <w:p w14:paraId="2EA942A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433.420</w:t>
      </w:r>
      <w:r>
        <w:tab/>
        <w:t xml:space="preserve">Uncashed Tickets </w:t>
      </w:r>
    </w:p>
    <w:p w14:paraId="2E6E518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433.430</w:t>
      </w:r>
      <w:r>
        <w:tab/>
        <w:t xml:space="preserve">Computer Produced Reports </w:t>
      </w:r>
    </w:p>
    <w:p w14:paraId="593AEB4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433.440</w:t>
      </w:r>
      <w:r>
        <w:tab/>
        <w:t xml:space="preserve">Magnetic Log Files </w:t>
      </w:r>
    </w:p>
    <w:p w14:paraId="4461F6D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433.450</w:t>
      </w:r>
      <w:r>
        <w:tab/>
        <w:t xml:space="preserve">Security Sub-System </w:t>
      </w:r>
    </w:p>
    <w:p w14:paraId="7D465D7B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433.455</w:t>
      </w:r>
      <w:r>
        <w:tab/>
        <w:t>Access to Sub-Systems</w:t>
      </w:r>
    </w:p>
    <w:p w14:paraId="0F7D224F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433.458</w:t>
      </w:r>
      <w:r>
        <w:tab/>
        <w:t>Emergency Power Source</w:t>
      </w:r>
    </w:p>
    <w:p w14:paraId="4E99F67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433.460</w:t>
      </w:r>
      <w:r>
        <w:tab/>
        <w:t xml:space="preserve">Power Fluctuations </w:t>
      </w:r>
    </w:p>
    <w:p w14:paraId="0390C47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433.470</w:t>
      </w:r>
      <w:r>
        <w:tab/>
        <w:t xml:space="preserve">Two Independent Sets of Pool Totals </w:t>
      </w:r>
    </w:p>
    <w:p w14:paraId="63CDDA8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433.480</w:t>
      </w:r>
      <w:r>
        <w:tab/>
        <w:t xml:space="preserve">Loss of Communications Reports </w:t>
      </w:r>
    </w:p>
    <w:p w14:paraId="6B4549F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433.490</w:t>
      </w:r>
      <w:r>
        <w:tab/>
        <w:t xml:space="preserve">Cancellations </w:t>
      </w:r>
    </w:p>
    <w:p w14:paraId="5C32F87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2A7303E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TOTALIZATOR SYSTEM:  PROCEDURAL REQUIREMENTS</w:t>
      </w:r>
    </w:p>
    <w:p w14:paraId="1969E633" w14:textId="77777777" w:rsidR="00DF3C16" w:rsidRDefault="00DF3C16" w:rsidP="00311FBD">
      <w:pPr>
        <w:widowControl w:val="0"/>
        <w:autoSpaceDE w:val="0"/>
        <w:autoSpaceDN w:val="0"/>
        <w:adjustRightInd w:val="0"/>
        <w:ind w:left="1440" w:hanging="1440"/>
      </w:pPr>
    </w:p>
    <w:p w14:paraId="0EB1033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7D5939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433.500</w:t>
      </w:r>
      <w:r>
        <w:tab/>
        <w:t xml:space="preserve">General Procedural Requirements </w:t>
      </w:r>
    </w:p>
    <w:p w14:paraId="178C320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433.510</w:t>
      </w:r>
      <w:r>
        <w:tab/>
        <w:t xml:space="preserve">Pre-Program Tests </w:t>
      </w:r>
    </w:p>
    <w:p w14:paraId="7867B0B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433.520</w:t>
      </w:r>
      <w:r>
        <w:tab/>
        <w:t xml:space="preserve">Totalizator Programs </w:t>
      </w:r>
    </w:p>
    <w:p w14:paraId="3CF2966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433.530</w:t>
      </w:r>
      <w:r>
        <w:tab/>
        <w:t xml:space="preserve">Duplicate Copy of Totalizator Programs </w:t>
      </w:r>
    </w:p>
    <w:p w14:paraId="41818D8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433.540</w:t>
      </w:r>
      <w:r>
        <w:tab/>
        <w:t xml:space="preserve">Notice of Software Modifications </w:t>
      </w:r>
    </w:p>
    <w:p w14:paraId="221EEA7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433.550</w:t>
      </w:r>
      <w:r>
        <w:tab/>
        <w:t xml:space="preserve">Testing of Software Modifications </w:t>
      </w:r>
    </w:p>
    <w:p w14:paraId="1715346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433.560</w:t>
      </w:r>
      <w:r>
        <w:tab/>
        <w:t xml:space="preserve">Controlling System Utilities </w:t>
      </w:r>
    </w:p>
    <w:p w14:paraId="2387A86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433.570</w:t>
      </w:r>
      <w:r>
        <w:tab/>
        <w:t xml:space="preserve">Access to Tote Room </w:t>
      </w:r>
    </w:p>
    <w:p w14:paraId="265493F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433.580</w:t>
      </w:r>
      <w:r>
        <w:tab/>
        <w:t xml:space="preserve">Control Log </w:t>
      </w:r>
    </w:p>
    <w:p w14:paraId="15BC6F8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433.600</w:t>
      </w:r>
      <w:r>
        <w:tab/>
        <w:t xml:space="preserve">Back-Up Procedures </w:t>
      </w:r>
    </w:p>
    <w:p w14:paraId="7910366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433.610</w:t>
      </w:r>
      <w:r>
        <w:tab/>
        <w:t>Shut-</w:t>
      </w:r>
      <w:r w:rsidR="005F00F4">
        <w:t>Down</w:t>
      </w:r>
      <w:r>
        <w:t xml:space="preserve"> Procedures </w:t>
      </w:r>
    </w:p>
    <w:sectPr w:rsidR="00DF3C16" w:rsidSect="00DF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C16"/>
    <w:rsid w:val="002F759B"/>
    <w:rsid w:val="00311FBD"/>
    <w:rsid w:val="005F00F4"/>
    <w:rsid w:val="0083270E"/>
    <w:rsid w:val="00852268"/>
    <w:rsid w:val="008C45CA"/>
    <w:rsid w:val="00977230"/>
    <w:rsid w:val="00DF3C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8F223"/>
  <w15:docId w15:val="{51122C86-4B1C-4639-B023-5501941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2012-06-21T21:04:00Z</dcterms:created>
  <dcterms:modified xsi:type="dcterms:W3CDTF">2024-12-26T22:56:00Z</dcterms:modified>
</cp:coreProperties>
</file>