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7A3" w:rsidRDefault="004657A3" w:rsidP="004657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57A3" w:rsidRDefault="004657A3" w:rsidP="004657A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311.25  Scratches</w:t>
      </w:r>
      <w:r>
        <w:t xml:space="preserve"> </w:t>
      </w:r>
    </w:p>
    <w:p w:rsidR="004657A3" w:rsidRDefault="004657A3" w:rsidP="004657A3">
      <w:pPr>
        <w:widowControl w:val="0"/>
        <w:autoSpaceDE w:val="0"/>
        <w:autoSpaceDN w:val="0"/>
        <w:adjustRightInd w:val="0"/>
      </w:pPr>
    </w:p>
    <w:p w:rsidR="004657A3" w:rsidRDefault="004657A3" w:rsidP="004657A3">
      <w:pPr>
        <w:widowControl w:val="0"/>
        <w:autoSpaceDE w:val="0"/>
        <w:autoSpaceDN w:val="0"/>
        <w:adjustRightInd w:val="0"/>
      </w:pPr>
      <w:r>
        <w:t xml:space="preserve">In the event any contestant that is not part of an entry or field is scratched, all wagers, including the scratched betting interest, shall be refunded. </w:t>
      </w:r>
    </w:p>
    <w:p w:rsidR="004657A3" w:rsidRDefault="004657A3" w:rsidP="004657A3">
      <w:pPr>
        <w:widowControl w:val="0"/>
        <w:autoSpaceDE w:val="0"/>
        <w:autoSpaceDN w:val="0"/>
        <w:adjustRightInd w:val="0"/>
      </w:pPr>
    </w:p>
    <w:p w:rsidR="004657A3" w:rsidRDefault="004657A3" w:rsidP="004657A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19 Ill. Reg. 6663, effective May 1, 1995) </w:t>
      </w:r>
    </w:p>
    <w:sectPr w:rsidR="004657A3" w:rsidSect="004657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57A3"/>
    <w:rsid w:val="001678D1"/>
    <w:rsid w:val="004657A3"/>
    <w:rsid w:val="008D53BD"/>
    <w:rsid w:val="00A94171"/>
    <w:rsid w:val="00C3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311</vt:lpstr>
    </vt:vector>
  </TitlesOfParts>
  <Company>State of Illinois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311</dc:title>
  <dc:subject/>
  <dc:creator>Illinois General Assembly</dc:creator>
  <cp:keywords/>
  <dc:description/>
  <cp:lastModifiedBy>Roberts, John</cp:lastModifiedBy>
  <cp:revision>3</cp:revision>
  <dcterms:created xsi:type="dcterms:W3CDTF">2012-06-21T20:52:00Z</dcterms:created>
  <dcterms:modified xsi:type="dcterms:W3CDTF">2012-06-21T20:52:00Z</dcterms:modified>
</cp:coreProperties>
</file>