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4E5E0" w14:textId="77777777" w:rsidR="006E06B1" w:rsidRDefault="006E06B1" w:rsidP="006E06B1">
      <w:pPr>
        <w:widowControl w:val="0"/>
        <w:autoSpaceDE w:val="0"/>
        <w:autoSpaceDN w:val="0"/>
        <w:adjustRightInd w:val="0"/>
      </w:pPr>
    </w:p>
    <w:p w14:paraId="7183905F" w14:textId="77777777" w:rsidR="006E06B1" w:rsidRDefault="006E06B1" w:rsidP="006E06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300.30  Pari-Mutuel Tickets</w:t>
      </w:r>
      <w:r>
        <w:t xml:space="preserve"> </w:t>
      </w:r>
    </w:p>
    <w:p w14:paraId="5F469016" w14:textId="77777777" w:rsidR="006E06B1" w:rsidRDefault="006E06B1" w:rsidP="006E06B1">
      <w:pPr>
        <w:widowControl w:val="0"/>
        <w:autoSpaceDE w:val="0"/>
        <w:autoSpaceDN w:val="0"/>
        <w:adjustRightInd w:val="0"/>
      </w:pPr>
    </w:p>
    <w:p w14:paraId="31127455" w14:textId="77777777" w:rsidR="006E06B1" w:rsidRDefault="006E06B1" w:rsidP="006E06B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valid pari-mutuel ticket shall contain the following imprinted information: </w:t>
      </w:r>
    </w:p>
    <w:p w14:paraId="2C05C0A4" w14:textId="77777777" w:rsidR="006B296B" w:rsidRDefault="006B296B" w:rsidP="00551290">
      <w:pPr>
        <w:widowControl w:val="0"/>
        <w:autoSpaceDE w:val="0"/>
        <w:autoSpaceDN w:val="0"/>
        <w:adjustRightInd w:val="0"/>
      </w:pPr>
    </w:p>
    <w:p w14:paraId="73BC0C4C" w14:textId="4839CEAA" w:rsidR="006E06B1" w:rsidRDefault="006E06B1" w:rsidP="006E06B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name of the organization or track conducting the races; </w:t>
      </w:r>
    </w:p>
    <w:p w14:paraId="1030ACB5" w14:textId="77777777" w:rsidR="006B296B" w:rsidRDefault="006B296B" w:rsidP="00551290">
      <w:pPr>
        <w:widowControl w:val="0"/>
        <w:autoSpaceDE w:val="0"/>
        <w:autoSpaceDN w:val="0"/>
        <w:adjustRightInd w:val="0"/>
      </w:pPr>
    </w:p>
    <w:p w14:paraId="365E6137" w14:textId="169D0B31" w:rsidR="006E06B1" w:rsidRDefault="006E06B1" w:rsidP="006E06B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name of the licensee issuing the ticket; </w:t>
      </w:r>
    </w:p>
    <w:p w14:paraId="5DC43D11" w14:textId="77777777" w:rsidR="006B296B" w:rsidRDefault="006B296B" w:rsidP="00551290">
      <w:pPr>
        <w:widowControl w:val="0"/>
        <w:autoSpaceDE w:val="0"/>
        <w:autoSpaceDN w:val="0"/>
        <w:adjustRightInd w:val="0"/>
      </w:pPr>
    </w:p>
    <w:p w14:paraId="4C6796F5" w14:textId="77777777" w:rsidR="006E06B1" w:rsidRDefault="006E06B1" w:rsidP="006E06B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name of the Illinois host track; </w:t>
      </w:r>
    </w:p>
    <w:p w14:paraId="3D17106B" w14:textId="77777777" w:rsidR="006B296B" w:rsidRDefault="006B296B" w:rsidP="00551290">
      <w:pPr>
        <w:widowControl w:val="0"/>
        <w:autoSpaceDE w:val="0"/>
        <w:autoSpaceDN w:val="0"/>
        <w:adjustRightInd w:val="0"/>
      </w:pPr>
    </w:p>
    <w:p w14:paraId="38DDA36D" w14:textId="77777777" w:rsidR="006E06B1" w:rsidRDefault="006E06B1" w:rsidP="006E06B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unique identifying number or code; </w:t>
      </w:r>
    </w:p>
    <w:p w14:paraId="29D35C2C" w14:textId="77777777" w:rsidR="006B296B" w:rsidRDefault="006B296B" w:rsidP="00551290">
      <w:pPr>
        <w:widowControl w:val="0"/>
        <w:autoSpaceDE w:val="0"/>
        <w:autoSpaceDN w:val="0"/>
        <w:adjustRightInd w:val="0"/>
      </w:pPr>
    </w:p>
    <w:p w14:paraId="2C83DA14" w14:textId="77777777" w:rsidR="006E06B1" w:rsidRDefault="006E06B1" w:rsidP="006E06B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identification of the terminal at which the ticket was issued; </w:t>
      </w:r>
    </w:p>
    <w:p w14:paraId="5951FFCA" w14:textId="77777777" w:rsidR="006B296B" w:rsidRDefault="006B296B" w:rsidP="00551290">
      <w:pPr>
        <w:widowControl w:val="0"/>
        <w:autoSpaceDE w:val="0"/>
        <w:autoSpaceDN w:val="0"/>
        <w:adjustRightInd w:val="0"/>
      </w:pPr>
    </w:p>
    <w:p w14:paraId="39CED002" w14:textId="77777777" w:rsidR="006E06B1" w:rsidRDefault="006E06B1" w:rsidP="006E06B1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 designation of the performance for which the wagering transaction was issued; </w:t>
      </w:r>
    </w:p>
    <w:p w14:paraId="4E0EBE95" w14:textId="77777777" w:rsidR="006B296B" w:rsidRDefault="006B296B" w:rsidP="00551290">
      <w:pPr>
        <w:widowControl w:val="0"/>
        <w:autoSpaceDE w:val="0"/>
        <w:autoSpaceDN w:val="0"/>
        <w:adjustRightInd w:val="0"/>
      </w:pPr>
    </w:p>
    <w:p w14:paraId="26B23C83" w14:textId="77777777" w:rsidR="006E06B1" w:rsidRDefault="006E06B1" w:rsidP="006E06B1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the contest number for which the pool is conducted; </w:t>
      </w:r>
    </w:p>
    <w:p w14:paraId="1EC83406" w14:textId="77777777" w:rsidR="006B296B" w:rsidRDefault="006B296B" w:rsidP="00551290">
      <w:pPr>
        <w:widowControl w:val="0"/>
        <w:autoSpaceDE w:val="0"/>
        <w:autoSpaceDN w:val="0"/>
        <w:adjustRightInd w:val="0"/>
      </w:pPr>
    </w:p>
    <w:p w14:paraId="01809A22" w14:textId="77777777" w:rsidR="006E06B1" w:rsidRDefault="006E06B1" w:rsidP="006E06B1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the type or types of wagers represented; </w:t>
      </w:r>
    </w:p>
    <w:p w14:paraId="3DA5B68F" w14:textId="77777777" w:rsidR="006B296B" w:rsidRDefault="006B296B" w:rsidP="00551290">
      <w:pPr>
        <w:widowControl w:val="0"/>
        <w:autoSpaceDE w:val="0"/>
        <w:autoSpaceDN w:val="0"/>
        <w:adjustRightInd w:val="0"/>
      </w:pPr>
    </w:p>
    <w:p w14:paraId="19596C3C" w14:textId="77777777" w:rsidR="006E06B1" w:rsidRDefault="006E06B1" w:rsidP="006E06B1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the number or numbers representing the betting interests for which the wager is recorded; and </w:t>
      </w:r>
    </w:p>
    <w:p w14:paraId="169A0866" w14:textId="77777777" w:rsidR="006B296B" w:rsidRDefault="006B296B" w:rsidP="00551290">
      <w:pPr>
        <w:widowControl w:val="0"/>
        <w:autoSpaceDE w:val="0"/>
        <w:autoSpaceDN w:val="0"/>
        <w:adjustRightInd w:val="0"/>
      </w:pPr>
    </w:p>
    <w:p w14:paraId="2E40F949" w14:textId="77777777" w:rsidR="006E06B1" w:rsidRDefault="006E06B1" w:rsidP="00E62084">
      <w:pPr>
        <w:widowControl w:val="0"/>
        <w:autoSpaceDE w:val="0"/>
        <w:autoSpaceDN w:val="0"/>
        <w:adjustRightInd w:val="0"/>
        <w:ind w:left="2160" w:hanging="810"/>
      </w:pPr>
      <w:r>
        <w:t>10)</w:t>
      </w:r>
      <w:r>
        <w:tab/>
        <w:t xml:space="preserve">the amount or amounts of the contributions to the pari-mutuel pool or pools for which the ticket is evidence. </w:t>
      </w:r>
    </w:p>
    <w:p w14:paraId="0DA84342" w14:textId="77777777" w:rsidR="006B296B" w:rsidRDefault="006B296B" w:rsidP="00551290">
      <w:pPr>
        <w:widowControl w:val="0"/>
        <w:autoSpaceDE w:val="0"/>
        <w:autoSpaceDN w:val="0"/>
        <w:adjustRightInd w:val="0"/>
      </w:pPr>
    </w:p>
    <w:p w14:paraId="0B28F75F" w14:textId="41444D54" w:rsidR="006E06B1" w:rsidRDefault="006E06B1" w:rsidP="006E06B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To prevent re-entry in the pari-mutuel system for duplicate cashing, each cashed or refunded ticket shall be marked </w:t>
      </w:r>
      <w:r w:rsidR="00D62655">
        <w:t xml:space="preserve">or computer records kept </w:t>
      </w:r>
      <w:r>
        <w:t xml:space="preserve">to indicate that it has been cashed or refunded.  </w:t>
      </w:r>
      <w:r w:rsidR="00D62655">
        <w:t>If marked, the</w:t>
      </w:r>
      <w:r>
        <w:t xml:space="preserve"> manner in which cashed or refunded tickets are marked shall not destroy the identity of the ticket. </w:t>
      </w:r>
    </w:p>
    <w:p w14:paraId="3DA6BA6C" w14:textId="77777777" w:rsidR="006B296B" w:rsidRDefault="006B296B" w:rsidP="00551290">
      <w:pPr>
        <w:widowControl w:val="0"/>
        <w:autoSpaceDE w:val="0"/>
        <w:autoSpaceDN w:val="0"/>
        <w:adjustRightInd w:val="0"/>
      </w:pPr>
    </w:p>
    <w:p w14:paraId="404AA2F1" w14:textId="0E986A86" w:rsidR="006E06B1" w:rsidRDefault="006E06B1" w:rsidP="006E06B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 claims for lost pari-mutuel tickets shall be considered.  Mutilated or altered pari-mutuel tickets shall not be accepted for payment. </w:t>
      </w:r>
    </w:p>
    <w:p w14:paraId="083B515A" w14:textId="66ACA5C9" w:rsidR="00D62655" w:rsidRDefault="00D62655" w:rsidP="00551290">
      <w:pPr>
        <w:widowControl w:val="0"/>
        <w:autoSpaceDE w:val="0"/>
        <w:autoSpaceDN w:val="0"/>
        <w:adjustRightInd w:val="0"/>
      </w:pPr>
    </w:p>
    <w:p w14:paraId="086103CA" w14:textId="0CF527E9" w:rsidR="00D62655" w:rsidRDefault="00D62655" w:rsidP="006E06B1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6D3A0B">
        <w:t>18246</w:t>
      </w:r>
      <w:r w:rsidRPr="00524821">
        <w:t xml:space="preserve">, effective </w:t>
      </w:r>
      <w:r w:rsidR="006D3A0B">
        <w:t>December 12, 2024</w:t>
      </w:r>
      <w:r w:rsidRPr="00524821">
        <w:t>)</w:t>
      </w:r>
    </w:p>
    <w:sectPr w:rsidR="00D62655" w:rsidSect="006E06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06B1"/>
    <w:rsid w:val="001678D1"/>
    <w:rsid w:val="004C358E"/>
    <w:rsid w:val="004D4503"/>
    <w:rsid w:val="00551290"/>
    <w:rsid w:val="006B296B"/>
    <w:rsid w:val="006D3A0B"/>
    <w:rsid w:val="006E06B1"/>
    <w:rsid w:val="00A01F8F"/>
    <w:rsid w:val="00A318D9"/>
    <w:rsid w:val="00AB58FF"/>
    <w:rsid w:val="00D62655"/>
    <w:rsid w:val="00E62084"/>
    <w:rsid w:val="00EB0E36"/>
    <w:rsid w:val="00F2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F3C450"/>
  <w15:docId w15:val="{65056A55-680D-4945-8A46-DD5A489E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5</cp:revision>
  <dcterms:created xsi:type="dcterms:W3CDTF">2024-10-04T15:09:00Z</dcterms:created>
  <dcterms:modified xsi:type="dcterms:W3CDTF">2024-12-30T21:24:00Z</dcterms:modified>
</cp:coreProperties>
</file>