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D" w:rsidRPr="00D54774" w:rsidRDefault="00B00AAD" w:rsidP="00B00AAD">
      <w:bookmarkStart w:id="0" w:name="_GoBack"/>
      <w:bookmarkEnd w:id="0"/>
    </w:p>
    <w:p w:rsidR="00B00AAD" w:rsidRDefault="00B00AAD" w:rsidP="00B00AAD">
      <w:pPr>
        <w:rPr>
          <w:b/>
        </w:rPr>
      </w:pPr>
      <w:r w:rsidRPr="00BA08A8">
        <w:rPr>
          <w:b/>
        </w:rPr>
        <w:t xml:space="preserve">Section 1300.235  License Awards and Denials </w:t>
      </w:r>
    </w:p>
    <w:p w:rsidR="00B00AAD" w:rsidRPr="00BA08A8" w:rsidRDefault="00B00AAD" w:rsidP="00B00AAD"/>
    <w:p w:rsidR="00B00AAD" w:rsidRPr="00BA08A8" w:rsidRDefault="00B00AAD" w:rsidP="00B00AAD">
      <w:pPr>
        <w:ind w:left="720"/>
      </w:pPr>
      <w:r w:rsidRPr="00BA08A8">
        <w:t>a)</w:t>
      </w:r>
      <w:r w:rsidRPr="00BA08A8">
        <w:tab/>
        <w:t>Licenses shall only be issued for the p</w:t>
      </w:r>
      <w:r>
        <w:t>rogram</w:t>
      </w:r>
      <w:r w:rsidRPr="00BA08A8">
        <w:t xml:space="preserve"> as stated in the application. </w:t>
      </w:r>
    </w:p>
    <w:p w:rsidR="00B00AAD" w:rsidRPr="00BA08A8" w:rsidRDefault="00B00AAD" w:rsidP="00D54774"/>
    <w:p w:rsidR="00B00AAD" w:rsidRPr="00BA08A8" w:rsidRDefault="00B00AAD" w:rsidP="007C1CD3">
      <w:pPr>
        <w:ind w:left="1440" w:hanging="720"/>
      </w:pPr>
      <w:r w:rsidRPr="00BA08A8">
        <w:t>b)</w:t>
      </w:r>
      <w:r w:rsidRPr="00BA08A8">
        <w:tab/>
      </w:r>
      <w:r w:rsidRPr="00BA08A8">
        <w:rPr>
          <w:i/>
        </w:rPr>
        <w:t xml:space="preserve">The Department may issue up to 8 </w:t>
      </w:r>
      <w:r>
        <w:rPr>
          <w:i/>
        </w:rPr>
        <w:t>p</w:t>
      </w:r>
      <w:r w:rsidRPr="00BA08A8">
        <w:rPr>
          <w:i/>
        </w:rPr>
        <w:t>rogram licenses by September 1, 2020</w:t>
      </w:r>
      <w:r w:rsidRPr="00BA08A8">
        <w:t xml:space="preserve">.  </w:t>
      </w:r>
      <w:r w:rsidR="007C1CD3">
        <w:t>[410 ILCS 705/25-5(a)]</w:t>
      </w:r>
    </w:p>
    <w:p w:rsidR="00B00AAD" w:rsidRPr="00BA08A8" w:rsidRDefault="00B00AAD" w:rsidP="00D54774"/>
    <w:p w:rsidR="00B00AAD" w:rsidRPr="00BA08A8" w:rsidRDefault="00B00AAD" w:rsidP="00B00AAD">
      <w:pPr>
        <w:ind w:left="1440" w:hanging="720"/>
      </w:pPr>
      <w:r w:rsidRPr="00BA08A8">
        <w:t>c)</w:t>
      </w:r>
      <w:r w:rsidRPr="00BA08A8">
        <w:tab/>
      </w:r>
      <w:r w:rsidR="006C6355">
        <w:t>Licenses shall be awarded to the highest scoring applicant based on the criteria in Section 1300.205.</w:t>
      </w:r>
      <w:r w:rsidRPr="00BA08A8">
        <w:t xml:space="preserve"> </w:t>
      </w:r>
    </w:p>
    <w:p w:rsidR="00B00AAD" w:rsidRPr="00BA08A8" w:rsidRDefault="00B00AAD" w:rsidP="00D54774"/>
    <w:p w:rsidR="00B00AAD" w:rsidRPr="00093935" w:rsidRDefault="00B00AAD" w:rsidP="00B00AAD">
      <w:pPr>
        <w:ind w:left="1440" w:hanging="720"/>
      </w:pPr>
      <w:r w:rsidRPr="00BA08A8">
        <w:t>d)</w:t>
      </w:r>
      <w:r w:rsidRPr="00BA08A8">
        <w:tab/>
      </w:r>
      <w:r w:rsidRPr="00BA08A8">
        <w:rPr>
          <w:i/>
        </w:rPr>
        <w:t>Beginning with the 2021-2022 academic year, and subject to Section 2-12</w:t>
      </w:r>
      <w:r>
        <w:rPr>
          <w:i/>
        </w:rPr>
        <w:t>(h)</w:t>
      </w:r>
      <w:r w:rsidRPr="00BA08A8">
        <w:rPr>
          <w:i/>
        </w:rPr>
        <w:t xml:space="preserve"> of the Public Community College Act, community colleges awarded </w:t>
      </w:r>
      <w:r>
        <w:rPr>
          <w:i/>
        </w:rPr>
        <w:t>p</w:t>
      </w:r>
      <w:r w:rsidRPr="00BA08A8">
        <w:rPr>
          <w:i/>
        </w:rPr>
        <w:t>rogram licenses may offer qualifying students a Career in Cannabis Certificate, which includes, but is not limited to, courses that allow participating students to work with, study, and grow live cannabis plants so as to prepare students  for a career in the legal cannabis industry, and to instruct participating students on the best business practices, professional responsibility, and legal compliance of the cannabis industry</w:t>
      </w:r>
      <w:r w:rsidRPr="00BA08A8">
        <w:t xml:space="preserve">. </w:t>
      </w:r>
      <w:r>
        <w:t>[410 ILCS 705/25-5(b)]</w:t>
      </w:r>
    </w:p>
    <w:sectPr w:rsidR="00B00AA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50D" w:rsidRDefault="0004250D">
      <w:r>
        <w:separator/>
      </w:r>
    </w:p>
  </w:endnote>
  <w:endnote w:type="continuationSeparator" w:id="0">
    <w:p w:rsidR="0004250D" w:rsidRDefault="0004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50D" w:rsidRDefault="0004250D">
      <w:r>
        <w:separator/>
      </w:r>
    </w:p>
  </w:footnote>
  <w:footnote w:type="continuationSeparator" w:id="0">
    <w:p w:rsidR="0004250D" w:rsidRDefault="00042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50D"/>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96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00B"/>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35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1CD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83C"/>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AAD"/>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08A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77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7B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15D154-540E-4DC7-A5AD-A3B9A549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A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10</cp:revision>
  <dcterms:created xsi:type="dcterms:W3CDTF">2019-11-07T17:11:00Z</dcterms:created>
  <dcterms:modified xsi:type="dcterms:W3CDTF">2020-06-16T18:56:00Z</dcterms:modified>
</cp:coreProperties>
</file>