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3E" w:rsidRDefault="00A42C3E" w:rsidP="00A42C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42C3E" w:rsidRDefault="00A42C3E" w:rsidP="00A42C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900.404  Notice of Informational Meeting</w:t>
      </w:r>
      <w:r>
        <w:t xml:space="preserve"> </w:t>
      </w:r>
    </w:p>
    <w:p w:rsidR="00A42C3E" w:rsidRDefault="00A42C3E" w:rsidP="00A42C3E">
      <w:pPr>
        <w:widowControl w:val="0"/>
        <w:autoSpaceDE w:val="0"/>
        <w:autoSpaceDN w:val="0"/>
        <w:adjustRightInd w:val="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After receipt of the request to hold an informational meeting, the Department shall: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Publish a notice of the meeting in a newspaper of general circulation in the county where the facility is to be located;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Publish a notice of the meeting in the State newspaper; and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Send a copy of the notice to the county board in sufficient time for the county board to post the notice as required by subsection (c) of this Section.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144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notice of an informational meeting must contain the following information: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Date, time and place of the meeting;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The type and size of the facility and the number of animal units proposed;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The general location of the facility;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name of the facility;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 summary of how the informational meeting will be conducted and how persons may comment; and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216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Any additional information the Department may consider necessary or proper. </w:t>
      </w:r>
    </w:p>
    <w:p w:rsidR="000D0B6D" w:rsidRDefault="000D0B6D" w:rsidP="00A42C3E">
      <w:pPr>
        <w:widowControl w:val="0"/>
        <w:autoSpaceDE w:val="0"/>
        <w:autoSpaceDN w:val="0"/>
        <w:adjustRightInd w:val="0"/>
        <w:ind w:left="1440" w:hanging="720"/>
      </w:pPr>
    </w:p>
    <w:p w:rsidR="00A42C3E" w:rsidRDefault="00A42C3E" w:rsidP="00A42C3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</w:r>
      <w:r>
        <w:rPr>
          <w:i/>
          <w:iCs/>
        </w:rPr>
        <w:t>Upon receipt of the notice</w:t>
      </w:r>
      <w:r>
        <w:t xml:space="preserve"> of the informational meeting under subsection (a)(3) of this Section</w:t>
      </w:r>
      <w:r>
        <w:rPr>
          <w:i/>
          <w:iCs/>
        </w:rPr>
        <w:t>, the county board shall post the notice on the public informational board at the county courthouse at least 10</w:t>
      </w:r>
      <w:r>
        <w:t xml:space="preserve"> calendar </w:t>
      </w:r>
      <w:r>
        <w:rPr>
          <w:i/>
          <w:iCs/>
        </w:rPr>
        <w:t>days before the meeting.</w:t>
      </w:r>
      <w:r>
        <w:t xml:space="preserve"> [510 ILCS 77/12(a)] </w:t>
      </w:r>
    </w:p>
    <w:sectPr w:rsidR="00A42C3E" w:rsidSect="00A42C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2C3E"/>
    <w:rsid w:val="000D0B6D"/>
    <w:rsid w:val="001678D1"/>
    <w:rsid w:val="00A42C3E"/>
    <w:rsid w:val="00DA6D97"/>
    <w:rsid w:val="00EF3305"/>
    <w:rsid w:val="00F3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900</vt:lpstr>
    </vt:vector>
  </TitlesOfParts>
  <Company>State of Illinois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900</dc:title>
  <dc:subject/>
  <dc:creator>Illinois General Assembly</dc:creator>
  <cp:keywords/>
  <dc:description/>
  <cp:lastModifiedBy>Roberts, John</cp:lastModifiedBy>
  <cp:revision>3</cp:revision>
  <dcterms:created xsi:type="dcterms:W3CDTF">2012-06-21T20:40:00Z</dcterms:created>
  <dcterms:modified xsi:type="dcterms:W3CDTF">2012-06-21T20:40:00Z</dcterms:modified>
</cp:coreProperties>
</file>