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80" w:rsidRDefault="00522180" w:rsidP="00522180">
      <w:pPr>
        <w:widowControl w:val="0"/>
        <w:autoSpaceDE w:val="0"/>
        <w:autoSpaceDN w:val="0"/>
        <w:adjustRightInd w:val="0"/>
      </w:pPr>
      <w:bookmarkStart w:id="0" w:name="_GoBack"/>
      <w:bookmarkEnd w:id="0"/>
    </w:p>
    <w:p w:rsidR="00522180" w:rsidRDefault="00522180" w:rsidP="00522180">
      <w:pPr>
        <w:widowControl w:val="0"/>
        <w:autoSpaceDE w:val="0"/>
        <w:autoSpaceDN w:val="0"/>
        <w:adjustRightInd w:val="0"/>
      </w:pPr>
      <w:r>
        <w:rPr>
          <w:b/>
          <w:bCs/>
        </w:rPr>
        <w:t>Section 755.50  Claims Processing</w:t>
      </w:r>
      <w:r>
        <w:t xml:space="preserve"> </w:t>
      </w:r>
    </w:p>
    <w:p w:rsidR="00522180" w:rsidRDefault="00522180" w:rsidP="00522180">
      <w:pPr>
        <w:widowControl w:val="0"/>
        <w:autoSpaceDE w:val="0"/>
        <w:autoSpaceDN w:val="0"/>
        <w:adjustRightInd w:val="0"/>
      </w:pPr>
    </w:p>
    <w:p w:rsidR="00522180" w:rsidRDefault="00522180" w:rsidP="00522180">
      <w:pPr>
        <w:widowControl w:val="0"/>
        <w:autoSpaceDE w:val="0"/>
        <w:autoSpaceDN w:val="0"/>
        <w:adjustRightInd w:val="0"/>
        <w:ind w:left="1440" w:hanging="720"/>
      </w:pPr>
      <w:r>
        <w:t>a)</w:t>
      </w:r>
      <w:r>
        <w:tab/>
        <w:t xml:space="preserve">In order to provide for the accurate and timely processing of claims, the Department will secure the services of a professional administrator.  The Administrator will be selected based on criteria elaborated in Exhibit A of this Part including: </w:t>
      </w:r>
    </w:p>
    <w:p w:rsidR="006948DE" w:rsidRDefault="006948DE" w:rsidP="00522180">
      <w:pPr>
        <w:widowControl w:val="0"/>
        <w:autoSpaceDE w:val="0"/>
        <w:autoSpaceDN w:val="0"/>
        <w:adjustRightInd w:val="0"/>
        <w:ind w:left="2160" w:hanging="720"/>
      </w:pPr>
    </w:p>
    <w:p w:rsidR="00522180" w:rsidRDefault="00522180" w:rsidP="00522180">
      <w:pPr>
        <w:widowControl w:val="0"/>
        <w:autoSpaceDE w:val="0"/>
        <w:autoSpaceDN w:val="0"/>
        <w:adjustRightInd w:val="0"/>
        <w:ind w:left="2160" w:hanging="720"/>
      </w:pPr>
      <w:r>
        <w:t>1)</w:t>
      </w:r>
      <w:r>
        <w:tab/>
        <w:t xml:space="preserve">qualifications; </w:t>
      </w:r>
    </w:p>
    <w:p w:rsidR="006948DE" w:rsidRDefault="006948DE" w:rsidP="00522180">
      <w:pPr>
        <w:widowControl w:val="0"/>
        <w:autoSpaceDE w:val="0"/>
        <w:autoSpaceDN w:val="0"/>
        <w:adjustRightInd w:val="0"/>
        <w:ind w:left="2160" w:hanging="720"/>
      </w:pPr>
    </w:p>
    <w:p w:rsidR="00522180" w:rsidRDefault="00522180" w:rsidP="00522180">
      <w:pPr>
        <w:widowControl w:val="0"/>
        <w:autoSpaceDE w:val="0"/>
        <w:autoSpaceDN w:val="0"/>
        <w:adjustRightInd w:val="0"/>
        <w:ind w:left="2160" w:hanging="720"/>
      </w:pPr>
      <w:r>
        <w:t>2)</w:t>
      </w:r>
      <w:r>
        <w:tab/>
        <w:t xml:space="preserve">ability to perform vendor responsibilities; </w:t>
      </w:r>
    </w:p>
    <w:p w:rsidR="006948DE" w:rsidRDefault="006948DE" w:rsidP="00522180">
      <w:pPr>
        <w:widowControl w:val="0"/>
        <w:autoSpaceDE w:val="0"/>
        <w:autoSpaceDN w:val="0"/>
        <w:adjustRightInd w:val="0"/>
        <w:ind w:left="2160" w:hanging="720"/>
      </w:pPr>
    </w:p>
    <w:p w:rsidR="00522180" w:rsidRDefault="00522180" w:rsidP="00522180">
      <w:pPr>
        <w:widowControl w:val="0"/>
        <w:autoSpaceDE w:val="0"/>
        <w:autoSpaceDN w:val="0"/>
        <w:adjustRightInd w:val="0"/>
        <w:ind w:left="2160" w:hanging="720"/>
      </w:pPr>
      <w:r>
        <w:t>3)</w:t>
      </w:r>
      <w:r>
        <w:tab/>
        <w:t xml:space="preserve">technical capabilities; </w:t>
      </w:r>
    </w:p>
    <w:p w:rsidR="006948DE" w:rsidRDefault="006948DE" w:rsidP="00522180">
      <w:pPr>
        <w:widowControl w:val="0"/>
        <w:autoSpaceDE w:val="0"/>
        <w:autoSpaceDN w:val="0"/>
        <w:adjustRightInd w:val="0"/>
        <w:ind w:left="2160" w:hanging="720"/>
      </w:pPr>
    </w:p>
    <w:p w:rsidR="00522180" w:rsidRDefault="00522180" w:rsidP="00522180">
      <w:pPr>
        <w:widowControl w:val="0"/>
        <w:autoSpaceDE w:val="0"/>
        <w:autoSpaceDN w:val="0"/>
        <w:adjustRightInd w:val="0"/>
        <w:ind w:left="2160" w:hanging="720"/>
      </w:pPr>
      <w:r>
        <w:t>4)</w:t>
      </w:r>
      <w:r>
        <w:tab/>
        <w:t xml:space="preserve">certifications; and </w:t>
      </w:r>
    </w:p>
    <w:p w:rsidR="006948DE" w:rsidRDefault="006948DE" w:rsidP="00522180">
      <w:pPr>
        <w:widowControl w:val="0"/>
        <w:autoSpaceDE w:val="0"/>
        <w:autoSpaceDN w:val="0"/>
        <w:adjustRightInd w:val="0"/>
        <w:ind w:left="2160" w:hanging="720"/>
      </w:pPr>
    </w:p>
    <w:p w:rsidR="00522180" w:rsidRDefault="00522180" w:rsidP="00522180">
      <w:pPr>
        <w:widowControl w:val="0"/>
        <w:autoSpaceDE w:val="0"/>
        <w:autoSpaceDN w:val="0"/>
        <w:adjustRightInd w:val="0"/>
        <w:ind w:left="2160" w:hanging="720"/>
      </w:pPr>
      <w:r>
        <w:t>5)</w:t>
      </w:r>
      <w:r>
        <w:tab/>
        <w:t xml:space="preserve">cost. </w:t>
      </w:r>
    </w:p>
    <w:p w:rsidR="006948DE" w:rsidRDefault="006948DE" w:rsidP="00522180">
      <w:pPr>
        <w:widowControl w:val="0"/>
        <w:autoSpaceDE w:val="0"/>
        <w:autoSpaceDN w:val="0"/>
        <w:adjustRightInd w:val="0"/>
        <w:ind w:left="1440" w:hanging="720"/>
      </w:pPr>
    </w:p>
    <w:p w:rsidR="00522180" w:rsidRDefault="00522180" w:rsidP="00522180">
      <w:pPr>
        <w:widowControl w:val="0"/>
        <w:autoSpaceDE w:val="0"/>
        <w:autoSpaceDN w:val="0"/>
        <w:adjustRightInd w:val="0"/>
        <w:ind w:left="1440" w:hanging="720"/>
      </w:pPr>
      <w:r>
        <w:t>b)</w:t>
      </w:r>
      <w:r>
        <w:tab/>
        <w:t xml:space="preserve">All claims and supporting documentation will be verified by the Administrator.  The Administrator may request from employees any additional documentation the Administrator deems necessary to process and verify claims.  The Department will determine the validity of claims based upon recommendations from the Administrator. </w:t>
      </w:r>
    </w:p>
    <w:sectPr w:rsidR="00522180" w:rsidSect="005221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2180"/>
    <w:rsid w:val="001678D1"/>
    <w:rsid w:val="00522180"/>
    <w:rsid w:val="006948DE"/>
    <w:rsid w:val="00872927"/>
    <w:rsid w:val="0097231B"/>
    <w:rsid w:val="00E2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