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5CCF" w14:textId="77777777" w:rsidR="00DE5098" w:rsidRDefault="00DE5098" w:rsidP="00DE5098">
      <w:pPr>
        <w:rPr>
          <w:rFonts w:ascii="Times New Roman" w:hAnsi="Times New Roman"/>
          <w:b/>
          <w:sz w:val="24"/>
        </w:rPr>
      </w:pPr>
    </w:p>
    <w:p w14:paraId="26AA261A" w14:textId="77777777" w:rsidR="00DE5098" w:rsidRPr="00651CCC" w:rsidRDefault="00DF3674" w:rsidP="00DE5098">
      <w:pPr>
        <w:rPr>
          <w:rFonts w:ascii="Times New Roman" w:hAnsi="Times New Roman"/>
          <w:b/>
          <w:sz w:val="24"/>
        </w:rPr>
      </w:pPr>
      <w:r>
        <w:rPr>
          <w:rFonts w:ascii="Times New Roman" w:hAnsi="Times New Roman"/>
          <w:b/>
          <w:sz w:val="24"/>
        </w:rPr>
        <w:t xml:space="preserve">Section </w:t>
      </w:r>
      <w:proofErr w:type="gramStart"/>
      <w:r>
        <w:rPr>
          <w:rFonts w:ascii="Times New Roman" w:hAnsi="Times New Roman"/>
          <w:b/>
          <w:sz w:val="24"/>
        </w:rPr>
        <w:t>281.</w:t>
      </w:r>
      <w:r w:rsidR="00DE5098" w:rsidRPr="00651CCC">
        <w:rPr>
          <w:rFonts w:ascii="Times New Roman" w:hAnsi="Times New Roman"/>
          <w:b/>
          <w:sz w:val="24"/>
        </w:rPr>
        <w:t>7  Definitions</w:t>
      </w:r>
      <w:proofErr w:type="gramEnd"/>
    </w:p>
    <w:p w14:paraId="6884700F" w14:textId="77777777" w:rsidR="00DE5098" w:rsidRPr="00651CCC" w:rsidRDefault="00DE5098" w:rsidP="00DE5098">
      <w:pPr>
        <w:rPr>
          <w:rFonts w:ascii="Times New Roman" w:hAnsi="Times New Roman"/>
          <w:sz w:val="24"/>
        </w:rPr>
      </w:pPr>
    </w:p>
    <w:p w14:paraId="3BCBEDA1" w14:textId="2B7AD899" w:rsidR="00DE5098" w:rsidRPr="00516DCA" w:rsidRDefault="00DE5098" w:rsidP="00516DCA">
      <w:pPr>
        <w:ind w:left="1440"/>
        <w:rPr>
          <w:rFonts w:ascii="Times New Roman" w:hAnsi="Times New Roman"/>
          <w:sz w:val="24"/>
        </w:rPr>
      </w:pPr>
      <w:r w:rsidRPr="00516DCA">
        <w:rPr>
          <w:rFonts w:ascii="Times New Roman" w:hAnsi="Times New Roman"/>
          <w:sz w:val="24"/>
        </w:rPr>
        <w:t>"Central Filing System" or "</w:t>
      </w:r>
      <w:smartTag w:uri="urn:schemas-microsoft-com:office:smarttags" w:element="stockticker">
        <w:r w:rsidRPr="00516DCA">
          <w:rPr>
            <w:rFonts w:ascii="Times New Roman" w:hAnsi="Times New Roman"/>
            <w:sz w:val="24"/>
          </w:rPr>
          <w:t>CFS</w:t>
        </w:r>
      </w:smartTag>
      <w:r w:rsidRPr="00516DCA">
        <w:rPr>
          <w:rFonts w:ascii="Times New Roman" w:hAnsi="Times New Roman"/>
          <w:sz w:val="24"/>
        </w:rPr>
        <w:t>" means an electronic system operated and maintained by a provider where information relating to warehouse receipts</w:t>
      </w:r>
      <w:r w:rsidR="00505621" w:rsidRPr="00516DCA">
        <w:rPr>
          <w:rFonts w:ascii="Times New Roman" w:hAnsi="Times New Roman"/>
          <w:sz w:val="24"/>
        </w:rPr>
        <w:t>, electronic price later contracts</w:t>
      </w:r>
      <w:r w:rsidRPr="00516DCA">
        <w:rPr>
          <w:rFonts w:ascii="Times New Roman" w:hAnsi="Times New Roman"/>
          <w:sz w:val="24"/>
        </w:rPr>
        <w:t xml:space="preserve"> and other electronic documents is recorded and maintained in a confidential and secure fashion independent of any outside influence or bias in action or appearance, and that is authorized by the Director.</w:t>
      </w:r>
    </w:p>
    <w:p w14:paraId="19680ED6" w14:textId="77777777" w:rsidR="003E35E0" w:rsidRPr="00516DCA" w:rsidRDefault="003E35E0" w:rsidP="00516DCA">
      <w:pPr>
        <w:rPr>
          <w:rFonts w:ascii="Times New Roman" w:hAnsi="Times New Roman"/>
          <w:sz w:val="24"/>
        </w:rPr>
      </w:pPr>
    </w:p>
    <w:p w14:paraId="480DD6F2" w14:textId="77777777" w:rsidR="00DE5098" w:rsidRPr="00516DCA" w:rsidRDefault="00DE5098" w:rsidP="00516DCA">
      <w:pPr>
        <w:ind w:left="1440"/>
        <w:rPr>
          <w:rFonts w:ascii="Times New Roman" w:hAnsi="Times New Roman"/>
          <w:sz w:val="24"/>
        </w:rPr>
      </w:pPr>
      <w:r w:rsidRPr="00516DCA">
        <w:rPr>
          <w:rFonts w:ascii="Times New Roman" w:hAnsi="Times New Roman"/>
          <w:sz w:val="24"/>
        </w:rPr>
        <w:t xml:space="preserve">"Code" means the Grain Code [240 </w:t>
      </w:r>
      <w:proofErr w:type="spellStart"/>
      <w:r w:rsidRPr="00516DCA">
        <w:rPr>
          <w:rFonts w:ascii="Times New Roman" w:hAnsi="Times New Roman"/>
          <w:sz w:val="24"/>
        </w:rPr>
        <w:t>ILCS</w:t>
      </w:r>
      <w:proofErr w:type="spellEnd"/>
      <w:r w:rsidRPr="00516DCA">
        <w:rPr>
          <w:rFonts w:ascii="Times New Roman" w:hAnsi="Times New Roman"/>
          <w:sz w:val="24"/>
        </w:rPr>
        <w:t xml:space="preserve"> 40]</w:t>
      </w:r>
      <w:r w:rsidR="00DF3674" w:rsidRPr="00516DCA">
        <w:rPr>
          <w:rFonts w:ascii="Times New Roman" w:hAnsi="Times New Roman"/>
          <w:sz w:val="24"/>
        </w:rPr>
        <w:t>.</w:t>
      </w:r>
    </w:p>
    <w:p w14:paraId="55FBEC63" w14:textId="77777777" w:rsidR="00DE5098" w:rsidRPr="00516DCA" w:rsidRDefault="00DE5098" w:rsidP="0009080E">
      <w:pPr>
        <w:rPr>
          <w:rFonts w:ascii="Times New Roman" w:hAnsi="Times New Roman"/>
          <w:sz w:val="24"/>
        </w:rPr>
      </w:pPr>
    </w:p>
    <w:p w14:paraId="3CA87013" w14:textId="77777777" w:rsidR="00DE5098" w:rsidRPr="00516DCA" w:rsidRDefault="00DE5098" w:rsidP="00516DCA">
      <w:pPr>
        <w:ind w:left="1440"/>
        <w:rPr>
          <w:rFonts w:ascii="Times New Roman" w:hAnsi="Times New Roman"/>
          <w:i/>
          <w:iCs/>
          <w:sz w:val="24"/>
        </w:rPr>
      </w:pPr>
      <w:r w:rsidRPr="00516DCA">
        <w:rPr>
          <w:rFonts w:ascii="Times New Roman" w:hAnsi="Times New Roman"/>
          <w:i/>
          <w:iCs/>
          <w:sz w:val="24"/>
        </w:rPr>
        <w:t>"Department" means the Illinois Department of Agriculture.</w:t>
      </w:r>
    </w:p>
    <w:p w14:paraId="24E06823" w14:textId="77777777" w:rsidR="00DE5098" w:rsidRPr="00516DCA" w:rsidRDefault="00DE5098" w:rsidP="0009080E">
      <w:pPr>
        <w:rPr>
          <w:rFonts w:ascii="Times New Roman" w:hAnsi="Times New Roman"/>
          <w:i/>
          <w:iCs/>
          <w:sz w:val="24"/>
        </w:rPr>
      </w:pPr>
    </w:p>
    <w:p w14:paraId="5007DB62" w14:textId="77777777" w:rsidR="00DE5098" w:rsidRPr="00516DCA" w:rsidRDefault="00DE5098" w:rsidP="00516DCA">
      <w:pPr>
        <w:ind w:left="1440"/>
        <w:rPr>
          <w:rFonts w:ascii="Times New Roman" w:hAnsi="Times New Roman"/>
          <w:i/>
          <w:iCs/>
          <w:sz w:val="24"/>
        </w:rPr>
      </w:pPr>
      <w:r w:rsidRPr="00516DCA">
        <w:rPr>
          <w:rFonts w:ascii="Times New Roman" w:hAnsi="Times New Roman"/>
          <w:i/>
          <w:iCs/>
          <w:sz w:val="24"/>
        </w:rPr>
        <w:t>"Director" means the Illinois Director of Agriculture, or the Director's designee.</w:t>
      </w:r>
    </w:p>
    <w:p w14:paraId="5878222E" w14:textId="77777777" w:rsidR="00DE5098" w:rsidRPr="00516DCA" w:rsidRDefault="00DE5098" w:rsidP="0009080E">
      <w:pPr>
        <w:rPr>
          <w:rFonts w:ascii="Times New Roman" w:hAnsi="Times New Roman"/>
          <w:i/>
          <w:iCs/>
          <w:sz w:val="24"/>
        </w:rPr>
      </w:pPr>
    </w:p>
    <w:p w14:paraId="13C427EA" w14:textId="77777777" w:rsidR="00DE5098" w:rsidRPr="00516DCA" w:rsidRDefault="00DE5098" w:rsidP="00516DCA">
      <w:pPr>
        <w:ind w:left="1440"/>
        <w:rPr>
          <w:rFonts w:ascii="Times New Roman" w:hAnsi="Times New Roman"/>
          <w:i/>
          <w:iCs/>
          <w:sz w:val="24"/>
        </w:rPr>
      </w:pPr>
      <w:r w:rsidRPr="00516DCA">
        <w:rPr>
          <w:rFonts w:ascii="Times New Roman" w:hAnsi="Times New Roman"/>
          <w:i/>
          <w:iCs/>
          <w:sz w:val="24"/>
        </w:rPr>
        <w:t>"Electronic Document" means a document that is generated, sent, received, or stored by electrical, digital, magnetic, optical electromagnetic, or any other similar means, including, but not limited to, electronic data interchange, electronic mail, telegram, telex, or telecopy.</w:t>
      </w:r>
    </w:p>
    <w:p w14:paraId="673BF061" w14:textId="77777777" w:rsidR="00DE5098" w:rsidRPr="00516DCA" w:rsidRDefault="00DE5098" w:rsidP="00516DCA">
      <w:pPr>
        <w:rPr>
          <w:rFonts w:ascii="Times New Roman" w:hAnsi="Times New Roman"/>
          <w:sz w:val="24"/>
        </w:rPr>
      </w:pPr>
    </w:p>
    <w:p w14:paraId="3985581F" w14:textId="045A186B" w:rsidR="00505621" w:rsidRPr="0077291C" w:rsidRDefault="00505621" w:rsidP="0077291C">
      <w:pPr>
        <w:ind w:left="1440"/>
        <w:rPr>
          <w:rFonts w:ascii="Times New Roman" w:hAnsi="Times New Roman"/>
          <w:sz w:val="24"/>
        </w:rPr>
      </w:pPr>
      <w:r w:rsidRPr="0077291C">
        <w:rPr>
          <w:rFonts w:ascii="Times New Roman" w:hAnsi="Times New Roman"/>
          <w:sz w:val="24"/>
        </w:rPr>
        <w:t>"Electronic Price Later Contract" or "</w:t>
      </w:r>
      <w:proofErr w:type="spellStart"/>
      <w:r w:rsidRPr="0077291C">
        <w:rPr>
          <w:rFonts w:ascii="Times New Roman" w:hAnsi="Times New Roman"/>
          <w:sz w:val="24"/>
        </w:rPr>
        <w:t>EPLC</w:t>
      </w:r>
      <w:proofErr w:type="spellEnd"/>
      <w:r w:rsidRPr="0077291C">
        <w:rPr>
          <w:rFonts w:ascii="Times New Roman" w:hAnsi="Times New Roman"/>
          <w:sz w:val="24"/>
        </w:rPr>
        <w:t>" means a price later contract that is issued, transmitted, and stored in the form of an electronic document.</w:t>
      </w:r>
    </w:p>
    <w:p w14:paraId="4B927407" w14:textId="77777777" w:rsidR="00505621" w:rsidRPr="0077291C" w:rsidRDefault="00505621" w:rsidP="0009080E">
      <w:pPr>
        <w:rPr>
          <w:rFonts w:ascii="Times New Roman" w:hAnsi="Times New Roman"/>
          <w:sz w:val="24"/>
        </w:rPr>
      </w:pPr>
    </w:p>
    <w:p w14:paraId="4C7A176B" w14:textId="0DD0D2BA" w:rsidR="00505621" w:rsidRPr="0077291C" w:rsidRDefault="00505621" w:rsidP="0077291C">
      <w:pPr>
        <w:ind w:left="1440"/>
        <w:rPr>
          <w:rFonts w:ascii="Times New Roman" w:hAnsi="Times New Roman"/>
          <w:sz w:val="24"/>
        </w:rPr>
      </w:pPr>
      <w:r w:rsidRPr="0077291C">
        <w:rPr>
          <w:rFonts w:ascii="Times New Roman" w:hAnsi="Times New Roman"/>
          <w:sz w:val="24"/>
        </w:rPr>
        <w:t xml:space="preserve">"Electronic </w:t>
      </w:r>
      <w:r w:rsidR="0077291C" w:rsidRPr="0077291C">
        <w:rPr>
          <w:rFonts w:ascii="Times New Roman" w:hAnsi="Times New Roman"/>
          <w:sz w:val="24"/>
        </w:rPr>
        <w:t>r</w:t>
      </w:r>
      <w:r w:rsidRPr="0077291C">
        <w:rPr>
          <w:rFonts w:ascii="Times New Roman" w:hAnsi="Times New Roman"/>
          <w:sz w:val="24"/>
        </w:rPr>
        <w:t>ecord" means a record created, generated, sent, communicated, received, maintained, or stored by electronic means as set forth in the Uniform Electronic Transactions Act</w:t>
      </w:r>
      <w:r w:rsidR="00374C5F">
        <w:rPr>
          <w:rFonts w:ascii="Times New Roman" w:hAnsi="Times New Roman"/>
          <w:sz w:val="24"/>
        </w:rPr>
        <w:t xml:space="preserve"> [815 </w:t>
      </w:r>
      <w:proofErr w:type="spellStart"/>
      <w:r w:rsidR="00374C5F">
        <w:rPr>
          <w:rFonts w:ascii="Times New Roman" w:hAnsi="Times New Roman"/>
          <w:sz w:val="24"/>
        </w:rPr>
        <w:t>ILCS</w:t>
      </w:r>
      <w:proofErr w:type="spellEnd"/>
      <w:r w:rsidR="00374C5F">
        <w:rPr>
          <w:rFonts w:ascii="Times New Roman" w:hAnsi="Times New Roman"/>
          <w:sz w:val="24"/>
        </w:rPr>
        <w:t xml:space="preserve"> 833/2]</w:t>
      </w:r>
      <w:r w:rsidRPr="0077291C">
        <w:rPr>
          <w:rFonts w:ascii="Times New Roman" w:hAnsi="Times New Roman"/>
          <w:sz w:val="24"/>
        </w:rPr>
        <w:t>.</w:t>
      </w:r>
    </w:p>
    <w:p w14:paraId="02E14CC6" w14:textId="77777777" w:rsidR="00505621" w:rsidRPr="0077291C" w:rsidRDefault="00505621" w:rsidP="0009080E">
      <w:pPr>
        <w:rPr>
          <w:rFonts w:ascii="Times New Roman" w:hAnsi="Times New Roman"/>
          <w:sz w:val="24"/>
        </w:rPr>
      </w:pPr>
    </w:p>
    <w:p w14:paraId="3A3DC7CB" w14:textId="7C03F743" w:rsidR="00505621" w:rsidRPr="0077291C" w:rsidRDefault="00505621" w:rsidP="0077291C">
      <w:pPr>
        <w:ind w:left="1440"/>
        <w:rPr>
          <w:rFonts w:ascii="Times New Roman" w:hAnsi="Times New Roman"/>
          <w:sz w:val="24"/>
        </w:rPr>
      </w:pPr>
      <w:r w:rsidRPr="0077291C">
        <w:rPr>
          <w:rFonts w:ascii="Times New Roman" w:hAnsi="Times New Roman"/>
          <w:sz w:val="24"/>
        </w:rPr>
        <w:t>"Electronic signature" means an electronic sound, symbol, or process attached to or logically associated with a record and executed or adopted by a person with the intent to sign the record as defined in the Uniform Electronic Transactions Act</w:t>
      </w:r>
      <w:r w:rsidR="00CF3704">
        <w:rPr>
          <w:rFonts w:ascii="Times New Roman" w:hAnsi="Times New Roman"/>
          <w:sz w:val="24"/>
        </w:rPr>
        <w:t xml:space="preserve"> [815 </w:t>
      </w:r>
      <w:proofErr w:type="spellStart"/>
      <w:r w:rsidR="00CF3704">
        <w:rPr>
          <w:rFonts w:ascii="Times New Roman" w:hAnsi="Times New Roman"/>
          <w:sz w:val="24"/>
        </w:rPr>
        <w:t>ILCS</w:t>
      </w:r>
      <w:proofErr w:type="spellEnd"/>
      <w:r w:rsidR="00CF3704">
        <w:rPr>
          <w:rFonts w:ascii="Times New Roman" w:hAnsi="Times New Roman"/>
          <w:sz w:val="24"/>
        </w:rPr>
        <w:t xml:space="preserve"> 833/2]</w:t>
      </w:r>
      <w:r w:rsidRPr="0077291C">
        <w:rPr>
          <w:rFonts w:ascii="Times New Roman" w:hAnsi="Times New Roman"/>
          <w:sz w:val="24"/>
        </w:rPr>
        <w:t>.</w:t>
      </w:r>
    </w:p>
    <w:p w14:paraId="0BA20733" w14:textId="77777777" w:rsidR="00505621" w:rsidRPr="0077291C" w:rsidRDefault="00505621" w:rsidP="0077291C">
      <w:pPr>
        <w:rPr>
          <w:rFonts w:ascii="Times New Roman" w:hAnsi="Times New Roman"/>
          <w:sz w:val="24"/>
        </w:rPr>
      </w:pPr>
    </w:p>
    <w:p w14:paraId="0181B82C" w14:textId="5F1D8C73" w:rsidR="00DE5098" w:rsidRPr="00516DCA" w:rsidRDefault="00DE5098" w:rsidP="00516DCA">
      <w:pPr>
        <w:ind w:left="1440"/>
        <w:rPr>
          <w:rFonts w:ascii="Times New Roman" w:hAnsi="Times New Roman"/>
          <w:i/>
          <w:iCs/>
          <w:sz w:val="24"/>
        </w:rPr>
      </w:pPr>
      <w:r w:rsidRPr="00516DCA">
        <w:rPr>
          <w:rFonts w:ascii="Times New Roman" w:hAnsi="Times New Roman"/>
          <w:i/>
          <w:iCs/>
          <w:sz w:val="24"/>
        </w:rPr>
        <w:t>"Electronic Warehouse Receipt" or "</w:t>
      </w:r>
      <w:proofErr w:type="spellStart"/>
      <w:r w:rsidRPr="00516DCA">
        <w:rPr>
          <w:rFonts w:ascii="Times New Roman" w:hAnsi="Times New Roman"/>
          <w:i/>
          <w:iCs/>
          <w:sz w:val="24"/>
        </w:rPr>
        <w:t>EWR</w:t>
      </w:r>
      <w:proofErr w:type="spellEnd"/>
      <w:r w:rsidRPr="00516DCA">
        <w:rPr>
          <w:rFonts w:ascii="Times New Roman" w:hAnsi="Times New Roman"/>
          <w:i/>
          <w:iCs/>
          <w:sz w:val="24"/>
        </w:rPr>
        <w:t>" means a warehouse receipt that is issued or transmitted in the form of an electronic document.</w:t>
      </w:r>
    </w:p>
    <w:p w14:paraId="688317EB" w14:textId="77777777" w:rsidR="00DE5098" w:rsidRPr="00516DCA" w:rsidRDefault="00DE5098" w:rsidP="00516DCA">
      <w:pPr>
        <w:widowControl/>
        <w:rPr>
          <w:rFonts w:ascii="Times New Roman" w:hAnsi="Times New Roman"/>
          <w:i/>
          <w:iCs/>
          <w:sz w:val="24"/>
        </w:rPr>
      </w:pPr>
    </w:p>
    <w:p w14:paraId="08398B76" w14:textId="77777777" w:rsidR="00DE5098" w:rsidRPr="00516DCA" w:rsidRDefault="00DE5098" w:rsidP="00516DCA">
      <w:pPr>
        <w:ind w:left="1440"/>
        <w:rPr>
          <w:rFonts w:ascii="Times New Roman" w:hAnsi="Times New Roman"/>
          <w:sz w:val="24"/>
        </w:rPr>
      </w:pPr>
      <w:r w:rsidRPr="00516DCA">
        <w:rPr>
          <w:rFonts w:ascii="Times New Roman" w:hAnsi="Times New Roman"/>
          <w:sz w:val="24"/>
        </w:rPr>
        <w:t>"FSA" means Farm Service Agency under the United States Department of Agriculture.</w:t>
      </w:r>
    </w:p>
    <w:p w14:paraId="22A7DAD4" w14:textId="77777777" w:rsidR="00DE5098" w:rsidRPr="00516DCA" w:rsidRDefault="00DE5098" w:rsidP="0009080E">
      <w:pPr>
        <w:rPr>
          <w:rFonts w:ascii="Times New Roman" w:hAnsi="Times New Roman"/>
          <w:sz w:val="24"/>
        </w:rPr>
      </w:pPr>
    </w:p>
    <w:p w14:paraId="1C82A9E5" w14:textId="77777777" w:rsidR="00DE5098" w:rsidRPr="00516DCA" w:rsidRDefault="00DE5098" w:rsidP="00516DCA">
      <w:pPr>
        <w:ind w:left="1440"/>
        <w:rPr>
          <w:rFonts w:ascii="Times New Roman" w:hAnsi="Times New Roman"/>
          <w:sz w:val="24"/>
        </w:rPr>
      </w:pPr>
      <w:r w:rsidRPr="00516DCA">
        <w:rPr>
          <w:rFonts w:ascii="Times New Roman" w:hAnsi="Times New Roman"/>
          <w:sz w:val="24"/>
        </w:rPr>
        <w:t>"Holder"</w:t>
      </w:r>
      <w:r w:rsidR="00DF3674" w:rsidRPr="00516DCA">
        <w:rPr>
          <w:rFonts w:ascii="Times New Roman" w:hAnsi="Times New Roman"/>
          <w:sz w:val="24"/>
        </w:rPr>
        <w:t>,</w:t>
      </w:r>
      <w:r w:rsidRPr="00516DCA">
        <w:rPr>
          <w:rFonts w:ascii="Times New Roman" w:hAnsi="Times New Roman"/>
          <w:sz w:val="24"/>
        </w:rPr>
        <w:t xml:space="preserve"> with respect to an electronic warehouse receipt or any other electronic document</w:t>
      </w:r>
      <w:r w:rsidR="00881625" w:rsidRPr="00516DCA">
        <w:rPr>
          <w:rFonts w:ascii="Times New Roman" w:hAnsi="Times New Roman"/>
          <w:sz w:val="24"/>
        </w:rPr>
        <w:t>,</w:t>
      </w:r>
      <w:r w:rsidRPr="00516DCA">
        <w:rPr>
          <w:rFonts w:ascii="Times New Roman" w:hAnsi="Times New Roman"/>
          <w:sz w:val="24"/>
        </w:rPr>
        <w:t xml:space="preserve"> means a person in possession in fact or by operation of law.</w:t>
      </w:r>
    </w:p>
    <w:p w14:paraId="5BBC767B" w14:textId="77777777" w:rsidR="00DE5098" w:rsidRPr="00516DCA" w:rsidRDefault="00DE5098" w:rsidP="0009080E">
      <w:pPr>
        <w:rPr>
          <w:rFonts w:ascii="Times New Roman" w:hAnsi="Times New Roman"/>
          <w:i/>
          <w:iCs/>
          <w:sz w:val="24"/>
        </w:rPr>
      </w:pPr>
    </w:p>
    <w:p w14:paraId="681A20AD" w14:textId="77777777" w:rsidR="00110E9F" w:rsidRPr="00516DCA" w:rsidRDefault="00110E9F" w:rsidP="00516DCA">
      <w:pPr>
        <w:ind w:left="1440"/>
        <w:rPr>
          <w:rFonts w:ascii="Times New Roman" w:hAnsi="Times New Roman"/>
          <w:sz w:val="24"/>
        </w:rPr>
      </w:pPr>
      <w:r w:rsidRPr="00516DCA">
        <w:rPr>
          <w:rFonts w:ascii="Times New Roman" w:hAnsi="Times New Roman"/>
          <w:i/>
          <w:iCs/>
          <w:sz w:val="24"/>
        </w:rPr>
        <w:t xml:space="preserve">"Licensee" means a grain dealer or warehouseman who is licensed by the Department and a federal warehouseman that is a participant in the </w:t>
      </w:r>
      <w:r w:rsidR="005D1D10" w:rsidRPr="00516DCA">
        <w:rPr>
          <w:rFonts w:ascii="Times New Roman" w:hAnsi="Times New Roman"/>
          <w:i/>
          <w:iCs/>
          <w:sz w:val="24"/>
        </w:rPr>
        <w:t xml:space="preserve">Illinois Grain Insurance </w:t>
      </w:r>
      <w:r w:rsidRPr="00516DCA">
        <w:rPr>
          <w:rFonts w:ascii="Times New Roman" w:hAnsi="Times New Roman"/>
          <w:i/>
          <w:iCs/>
          <w:sz w:val="24"/>
        </w:rPr>
        <w:t>Fund.</w:t>
      </w:r>
    </w:p>
    <w:p w14:paraId="4D647E70" w14:textId="77777777" w:rsidR="00110E9F" w:rsidRPr="00516DCA" w:rsidRDefault="00110E9F" w:rsidP="00516DCA">
      <w:pPr>
        <w:rPr>
          <w:rFonts w:ascii="Times New Roman" w:hAnsi="Times New Roman"/>
          <w:sz w:val="24"/>
        </w:rPr>
      </w:pPr>
    </w:p>
    <w:p w14:paraId="2353769D" w14:textId="582E9E15" w:rsidR="00260FCE" w:rsidRDefault="00260FCE" w:rsidP="00260FCE">
      <w:pPr>
        <w:ind w:left="720" w:firstLine="720"/>
        <w:rPr>
          <w:rFonts w:ascii="Times New Roman" w:hAnsi="Times New Roman"/>
          <w:sz w:val="24"/>
        </w:rPr>
      </w:pPr>
      <w:r>
        <w:rPr>
          <w:rFonts w:ascii="Times New Roman" w:hAnsi="Times New Roman"/>
          <w:sz w:val="24"/>
        </w:rPr>
        <w:t>"</w:t>
      </w:r>
      <w:proofErr w:type="spellStart"/>
      <w:r>
        <w:rPr>
          <w:rFonts w:ascii="Times New Roman" w:hAnsi="Times New Roman"/>
          <w:sz w:val="24"/>
        </w:rPr>
        <w:t>OSFM</w:t>
      </w:r>
      <w:proofErr w:type="spellEnd"/>
      <w:r>
        <w:rPr>
          <w:rFonts w:ascii="Times New Roman" w:hAnsi="Times New Roman"/>
          <w:sz w:val="24"/>
        </w:rPr>
        <w:t>" means the Office of the State Fire Marshal of Illinois.</w:t>
      </w:r>
    </w:p>
    <w:p w14:paraId="0F736CF7" w14:textId="5A27F155" w:rsidR="00505621" w:rsidRDefault="00505621" w:rsidP="0009080E">
      <w:pPr>
        <w:rPr>
          <w:rFonts w:ascii="Times New Roman" w:hAnsi="Times New Roman"/>
          <w:sz w:val="24"/>
        </w:rPr>
      </w:pPr>
    </w:p>
    <w:p w14:paraId="49622D29" w14:textId="1900DBE5" w:rsidR="00505621" w:rsidRPr="00505621" w:rsidRDefault="00505621" w:rsidP="00505621">
      <w:pPr>
        <w:ind w:left="1440"/>
        <w:rPr>
          <w:rFonts w:ascii="Times New Roman" w:hAnsi="Times New Roman"/>
          <w:sz w:val="24"/>
        </w:rPr>
      </w:pPr>
      <w:r>
        <w:rPr>
          <w:rFonts w:ascii="Times New Roman" w:hAnsi="Times New Roman"/>
          <w:sz w:val="24"/>
        </w:rPr>
        <w:t>"</w:t>
      </w:r>
      <w:r w:rsidRPr="00505621">
        <w:rPr>
          <w:rFonts w:ascii="Times New Roman" w:hAnsi="Times New Roman"/>
          <w:sz w:val="24"/>
        </w:rPr>
        <w:t>Price Later Contract</w:t>
      </w:r>
      <w:r>
        <w:rPr>
          <w:rFonts w:ascii="Times New Roman" w:hAnsi="Times New Roman"/>
          <w:sz w:val="24"/>
        </w:rPr>
        <w:t>"</w:t>
      </w:r>
      <w:r w:rsidRPr="00505621">
        <w:rPr>
          <w:rFonts w:ascii="Times New Roman" w:hAnsi="Times New Roman"/>
          <w:sz w:val="24"/>
        </w:rPr>
        <w:t xml:space="preserve"> means a contract, in written or electronic form, for the sale of grain whereby any part of the purchase price may be established by the seller after delivery of the grain to a grain dealer according to the pricing formula contained in the contract.  Title to the grain passes to the grain dealer at the time of delivery.  The precise form and the general terms and conditions of the contract shall be established by rule.</w:t>
      </w:r>
    </w:p>
    <w:p w14:paraId="53FA3C67" w14:textId="77777777" w:rsidR="00260FCE" w:rsidRPr="00505621" w:rsidRDefault="00260FCE" w:rsidP="00505621">
      <w:pPr>
        <w:rPr>
          <w:rFonts w:ascii="Times New Roman" w:hAnsi="Times New Roman"/>
          <w:sz w:val="24"/>
        </w:rPr>
      </w:pPr>
    </w:p>
    <w:p w14:paraId="41EC0D51" w14:textId="77777777" w:rsidR="00DE5098" w:rsidRPr="00516DCA" w:rsidRDefault="00DE5098" w:rsidP="00516DCA">
      <w:pPr>
        <w:ind w:left="1440"/>
        <w:rPr>
          <w:rFonts w:ascii="Times New Roman" w:hAnsi="Times New Roman"/>
          <w:sz w:val="24"/>
        </w:rPr>
      </w:pPr>
      <w:r w:rsidRPr="00516DCA">
        <w:rPr>
          <w:rFonts w:ascii="Times New Roman" w:hAnsi="Times New Roman"/>
          <w:sz w:val="24"/>
        </w:rPr>
        <w:t>"Provider" means a disinterested third party that maintains one or more confidential and secure electronic systems independent of any outside interference or bias in action or appearance and that is authorized by the Director to be a provider.</w:t>
      </w:r>
    </w:p>
    <w:p w14:paraId="17C7A45C" w14:textId="77777777" w:rsidR="00DE5098" w:rsidRPr="00516DCA" w:rsidRDefault="00DE5098" w:rsidP="0009080E">
      <w:pPr>
        <w:rPr>
          <w:rFonts w:ascii="Times New Roman" w:hAnsi="Times New Roman"/>
          <w:sz w:val="24"/>
        </w:rPr>
      </w:pPr>
    </w:p>
    <w:p w14:paraId="60F91F48" w14:textId="77777777" w:rsidR="00DE5098" w:rsidRPr="00516DCA" w:rsidRDefault="00DE5098" w:rsidP="00516DCA">
      <w:pPr>
        <w:ind w:left="1440"/>
        <w:rPr>
          <w:rFonts w:ascii="Times New Roman" w:hAnsi="Times New Roman"/>
          <w:sz w:val="24"/>
        </w:rPr>
      </w:pPr>
      <w:r w:rsidRPr="00516DCA">
        <w:rPr>
          <w:rFonts w:ascii="Times New Roman" w:hAnsi="Times New Roman"/>
          <w:sz w:val="24"/>
        </w:rPr>
        <w:t xml:space="preserve">"Provider Agreement" means the document and any amendment or addenda to an agreement executed by the provider and FSA or USDA pursuant to 7 </w:t>
      </w:r>
      <w:smartTag w:uri="urn:schemas-microsoft-com:office:smarttags" w:element="stockticker">
        <w:r w:rsidRPr="00516DCA">
          <w:rPr>
            <w:rFonts w:ascii="Times New Roman" w:hAnsi="Times New Roman"/>
            <w:sz w:val="24"/>
          </w:rPr>
          <w:t>CFR</w:t>
        </w:r>
      </w:smartTag>
      <w:r w:rsidRPr="00516DCA">
        <w:rPr>
          <w:rFonts w:ascii="Times New Roman" w:hAnsi="Times New Roman"/>
          <w:sz w:val="24"/>
        </w:rPr>
        <w:t xml:space="preserve"> 735 that sets forth the provider</w:t>
      </w:r>
      <w:r w:rsidR="003E35E0" w:rsidRPr="00516DCA">
        <w:rPr>
          <w:rFonts w:ascii="Times New Roman" w:hAnsi="Times New Roman"/>
          <w:sz w:val="24"/>
        </w:rPr>
        <w:t>'</w:t>
      </w:r>
      <w:r w:rsidRPr="00516DCA">
        <w:rPr>
          <w:rFonts w:ascii="Times New Roman" w:hAnsi="Times New Roman"/>
          <w:sz w:val="24"/>
        </w:rPr>
        <w:t>s responsibilities concerning the provider</w:t>
      </w:r>
      <w:r w:rsidR="003E35E0" w:rsidRPr="00516DCA">
        <w:rPr>
          <w:rFonts w:ascii="Times New Roman" w:hAnsi="Times New Roman"/>
          <w:sz w:val="24"/>
        </w:rPr>
        <w:t>'</w:t>
      </w:r>
      <w:r w:rsidRPr="00516DCA">
        <w:rPr>
          <w:rFonts w:ascii="Times New Roman" w:hAnsi="Times New Roman"/>
          <w:sz w:val="24"/>
        </w:rPr>
        <w:t xml:space="preserve">s operation or maintenance of a </w:t>
      </w:r>
      <w:smartTag w:uri="urn:schemas-microsoft-com:office:smarttags" w:element="stockticker">
        <w:r w:rsidRPr="00516DCA">
          <w:rPr>
            <w:rFonts w:ascii="Times New Roman" w:hAnsi="Times New Roman"/>
            <w:sz w:val="24"/>
          </w:rPr>
          <w:t>CFS</w:t>
        </w:r>
      </w:smartTag>
      <w:r w:rsidRPr="00516DCA">
        <w:rPr>
          <w:rFonts w:ascii="Times New Roman" w:hAnsi="Times New Roman"/>
          <w:sz w:val="24"/>
        </w:rPr>
        <w:t>.</w:t>
      </w:r>
    </w:p>
    <w:p w14:paraId="50320065" w14:textId="77777777" w:rsidR="00DE5098" w:rsidRPr="00516DCA" w:rsidRDefault="00DE5098" w:rsidP="0009080E">
      <w:pPr>
        <w:rPr>
          <w:rFonts w:ascii="Times New Roman" w:hAnsi="Times New Roman"/>
          <w:sz w:val="24"/>
        </w:rPr>
      </w:pPr>
    </w:p>
    <w:p w14:paraId="558278DF" w14:textId="6BB45460" w:rsidR="00505621" w:rsidRPr="00516DCA" w:rsidRDefault="00505621" w:rsidP="00516DCA">
      <w:pPr>
        <w:ind w:left="1440"/>
        <w:rPr>
          <w:rFonts w:ascii="Times New Roman" w:hAnsi="Times New Roman"/>
          <w:sz w:val="24"/>
        </w:rPr>
      </w:pPr>
      <w:r w:rsidRPr="00516DCA">
        <w:rPr>
          <w:rFonts w:ascii="Times New Roman" w:hAnsi="Times New Roman"/>
          <w:sz w:val="24"/>
        </w:rPr>
        <w:t>"Security procedure"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 as defined in the Uniform Electronic Transactions Act</w:t>
      </w:r>
      <w:r w:rsidR="008653AB">
        <w:rPr>
          <w:rFonts w:ascii="Times New Roman" w:hAnsi="Times New Roman"/>
          <w:sz w:val="24"/>
        </w:rPr>
        <w:t xml:space="preserve"> [815 </w:t>
      </w:r>
      <w:proofErr w:type="spellStart"/>
      <w:r w:rsidR="008653AB">
        <w:rPr>
          <w:rFonts w:ascii="Times New Roman" w:hAnsi="Times New Roman"/>
          <w:sz w:val="24"/>
        </w:rPr>
        <w:t>ILCS</w:t>
      </w:r>
      <w:proofErr w:type="spellEnd"/>
      <w:r w:rsidR="008653AB">
        <w:rPr>
          <w:rFonts w:ascii="Times New Roman" w:hAnsi="Times New Roman"/>
          <w:sz w:val="24"/>
        </w:rPr>
        <w:t xml:space="preserve"> 333/2]</w:t>
      </w:r>
      <w:r w:rsidRPr="00516DCA">
        <w:rPr>
          <w:rFonts w:ascii="Times New Roman" w:hAnsi="Times New Roman"/>
          <w:sz w:val="24"/>
        </w:rPr>
        <w:t>.</w:t>
      </w:r>
    </w:p>
    <w:p w14:paraId="5B0D5B79" w14:textId="77777777" w:rsidR="00505621" w:rsidRPr="00516DCA" w:rsidRDefault="00505621" w:rsidP="0009080E">
      <w:pPr>
        <w:rPr>
          <w:rFonts w:ascii="Times New Roman" w:hAnsi="Times New Roman"/>
          <w:sz w:val="24"/>
        </w:rPr>
      </w:pPr>
    </w:p>
    <w:p w14:paraId="29460A78" w14:textId="0963F727" w:rsidR="00DE5098" w:rsidRPr="00516DCA" w:rsidRDefault="00DE5098" w:rsidP="00516DCA">
      <w:pPr>
        <w:ind w:left="1440"/>
        <w:rPr>
          <w:rFonts w:ascii="Times New Roman" w:hAnsi="Times New Roman"/>
          <w:sz w:val="24"/>
        </w:rPr>
      </w:pPr>
      <w:r w:rsidRPr="00516DCA">
        <w:rPr>
          <w:rFonts w:ascii="Times New Roman" w:hAnsi="Times New Roman"/>
          <w:sz w:val="24"/>
        </w:rPr>
        <w:t>"USDA" means United States Department of Agriculture.</w:t>
      </w:r>
    </w:p>
    <w:p w14:paraId="7F0C6705" w14:textId="77777777" w:rsidR="00DE5098" w:rsidRPr="00516DCA" w:rsidRDefault="00DE5098" w:rsidP="0009080E">
      <w:pPr>
        <w:rPr>
          <w:rFonts w:ascii="Times New Roman" w:hAnsi="Times New Roman"/>
          <w:sz w:val="24"/>
        </w:rPr>
      </w:pPr>
    </w:p>
    <w:p w14:paraId="19D92B52" w14:textId="77777777" w:rsidR="00DE5098" w:rsidRPr="00516DCA" w:rsidRDefault="00DE5098" w:rsidP="00516DCA">
      <w:pPr>
        <w:ind w:left="1440"/>
        <w:rPr>
          <w:rFonts w:ascii="Times New Roman" w:hAnsi="Times New Roman"/>
          <w:sz w:val="24"/>
        </w:rPr>
      </w:pPr>
      <w:r w:rsidRPr="00516DCA">
        <w:rPr>
          <w:rFonts w:ascii="Times New Roman" w:hAnsi="Times New Roman"/>
          <w:sz w:val="24"/>
        </w:rPr>
        <w:t>"User" means an entity that uses a provider</w:t>
      </w:r>
      <w:r w:rsidR="003E35E0" w:rsidRPr="00516DCA">
        <w:rPr>
          <w:rFonts w:ascii="Times New Roman" w:hAnsi="Times New Roman"/>
          <w:sz w:val="24"/>
        </w:rPr>
        <w:t>'</w:t>
      </w:r>
      <w:r w:rsidRPr="00516DCA">
        <w:rPr>
          <w:rFonts w:ascii="Times New Roman" w:hAnsi="Times New Roman"/>
          <w:sz w:val="24"/>
        </w:rPr>
        <w:t xml:space="preserve">s </w:t>
      </w:r>
      <w:smartTag w:uri="urn:schemas-microsoft-com:office:smarttags" w:element="stockticker">
        <w:r w:rsidRPr="00516DCA">
          <w:rPr>
            <w:rFonts w:ascii="Times New Roman" w:hAnsi="Times New Roman"/>
            <w:sz w:val="24"/>
          </w:rPr>
          <w:t>CFS</w:t>
        </w:r>
      </w:smartTag>
      <w:r w:rsidRPr="00516DCA">
        <w:rPr>
          <w:rFonts w:ascii="Times New Roman" w:hAnsi="Times New Roman"/>
          <w:sz w:val="24"/>
        </w:rPr>
        <w:t>.</w:t>
      </w:r>
    </w:p>
    <w:p w14:paraId="3B5FB00C" w14:textId="77777777" w:rsidR="005D1D10" w:rsidRPr="00516DCA" w:rsidRDefault="005D1D10" w:rsidP="0009080E">
      <w:pPr>
        <w:rPr>
          <w:rFonts w:ascii="Times New Roman" w:hAnsi="Times New Roman"/>
          <w:sz w:val="24"/>
        </w:rPr>
      </w:pPr>
    </w:p>
    <w:p w14:paraId="60F18C3B" w14:textId="77777777" w:rsidR="005D1D10" w:rsidRPr="00516DCA" w:rsidRDefault="005D1D10" w:rsidP="00516DCA">
      <w:pPr>
        <w:ind w:left="1440"/>
        <w:rPr>
          <w:rFonts w:ascii="Times New Roman" w:hAnsi="Times New Roman"/>
          <w:i/>
          <w:iCs/>
          <w:sz w:val="24"/>
        </w:rPr>
      </w:pPr>
      <w:r w:rsidRPr="00516DCA">
        <w:rPr>
          <w:rFonts w:ascii="Times New Roman" w:hAnsi="Times New Roman"/>
          <w:i/>
          <w:iCs/>
          <w:sz w:val="24"/>
        </w:rPr>
        <w:t>"Warehouse" means a building, structure, or enclosure in which grain is stored for the public for compensation, whether grain of different owners is commingled or whether identity of different lots of grain is preserved.</w:t>
      </w:r>
    </w:p>
    <w:p w14:paraId="2D9DA567" w14:textId="77777777" w:rsidR="00DE5098" w:rsidRPr="00516DCA" w:rsidRDefault="00DE5098" w:rsidP="0009080E">
      <w:pPr>
        <w:rPr>
          <w:rFonts w:ascii="Times New Roman" w:hAnsi="Times New Roman"/>
          <w:i/>
          <w:iCs/>
          <w:sz w:val="24"/>
        </w:rPr>
      </w:pPr>
    </w:p>
    <w:p w14:paraId="13DF1E76" w14:textId="77777777" w:rsidR="00DE5098" w:rsidRPr="00516DCA" w:rsidRDefault="00DE5098" w:rsidP="00516DCA">
      <w:pPr>
        <w:ind w:left="1440"/>
        <w:rPr>
          <w:rFonts w:ascii="Times New Roman" w:hAnsi="Times New Roman"/>
          <w:sz w:val="24"/>
        </w:rPr>
      </w:pPr>
      <w:r w:rsidRPr="00516DCA">
        <w:rPr>
          <w:rFonts w:ascii="Times New Roman" w:hAnsi="Times New Roman"/>
          <w:i/>
          <w:iCs/>
          <w:sz w:val="24"/>
        </w:rPr>
        <w:t>"Warehouse Receipt" means a receipt for the storage of grain issued by a warehouseman.</w:t>
      </w:r>
      <w:r w:rsidRPr="00516DCA">
        <w:rPr>
          <w:rFonts w:ascii="Times New Roman" w:hAnsi="Times New Roman"/>
          <w:sz w:val="24"/>
        </w:rPr>
        <w:t xml:space="preserve"> [240 </w:t>
      </w:r>
      <w:proofErr w:type="spellStart"/>
      <w:r w:rsidRPr="00516DCA">
        <w:rPr>
          <w:rFonts w:ascii="Times New Roman" w:hAnsi="Times New Roman"/>
          <w:sz w:val="24"/>
        </w:rPr>
        <w:t>ILCS</w:t>
      </w:r>
      <w:proofErr w:type="spellEnd"/>
      <w:r w:rsidRPr="00516DCA">
        <w:rPr>
          <w:rFonts w:ascii="Times New Roman" w:hAnsi="Times New Roman"/>
          <w:sz w:val="24"/>
        </w:rPr>
        <w:t xml:space="preserve"> 40/1-10]</w:t>
      </w:r>
    </w:p>
    <w:p w14:paraId="71A057A0" w14:textId="77777777" w:rsidR="001C71C2" w:rsidRDefault="001C71C2" w:rsidP="00573770">
      <w:pPr>
        <w:rPr>
          <w:rFonts w:ascii="Times New Roman" w:hAnsi="Times New Roman"/>
          <w:sz w:val="24"/>
        </w:rPr>
      </w:pPr>
    </w:p>
    <w:p w14:paraId="2F4E8F42" w14:textId="102E9113" w:rsidR="00DE5098" w:rsidRPr="004F1CDC" w:rsidRDefault="00505621" w:rsidP="004F1CDC">
      <w:pPr>
        <w:ind w:firstLine="720"/>
        <w:rPr>
          <w:rFonts w:ascii="Times New Roman" w:hAnsi="Times New Roman"/>
          <w:sz w:val="24"/>
        </w:rPr>
      </w:pPr>
      <w:r w:rsidRPr="004F1CDC">
        <w:rPr>
          <w:rFonts w:ascii="Times New Roman" w:hAnsi="Times New Roman"/>
          <w:sz w:val="24"/>
        </w:rPr>
        <w:t>(Source:  Amended at 4</w:t>
      </w:r>
      <w:r w:rsidR="008F6117">
        <w:rPr>
          <w:rFonts w:ascii="Times New Roman" w:hAnsi="Times New Roman"/>
          <w:sz w:val="24"/>
        </w:rPr>
        <w:t>7</w:t>
      </w:r>
      <w:r w:rsidRPr="004F1CDC">
        <w:rPr>
          <w:rFonts w:ascii="Times New Roman" w:hAnsi="Times New Roman"/>
          <w:sz w:val="24"/>
        </w:rPr>
        <w:t xml:space="preserve"> Ill. Reg. </w:t>
      </w:r>
      <w:r w:rsidR="004A1255">
        <w:rPr>
          <w:rFonts w:ascii="Times New Roman" w:hAnsi="Times New Roman"/>
          <w:sz w:val="24"/>
        </w:rPr>
        <w:t>5939</w:t>
      </w:r>
      <w:r w:rsidRPr="004F1CDC">
        <w:rPr>
          <w:rFonts w:ascii="Times New Roman" w:hAnsi="Times New Roman"/>
          <w:sz w:val="24"/>
        </w:rPr>
        <w:t xml:space="preserve">, effective </w:t>
      </w:r>
      <w:r w:rsidR="004A1255">
        <w:rPr>
          <w:rFonts w:ascii="Times New Roman" w:hAnsi="Times New Roman"/>
          <w:sz w:val="24"/>
        </w:rPr>
        <w:t>April 12, 2023</w:t>
      </w:r>
      <w:r w:rsidRPr="004F1CDC">
        <w:rPr>
          <w:rFonts w:ascii="Times New Roman" w:hAnsi="Times New Roman"/>
          <w:sz w:val="24"/>
        </w:rPr>
        <w:t>)</w:t>
      </w:r>
    </w:p>
    <w:sectPr w:rsidR="00DE5098" w:rsidRPr="004F1CDC"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13B05" w14:textId="77777777" w:rsidR="00F54A59" w:rsidRDefault="00F54A59">
      <w:r>
        <w:separator/>
      </w:r>
    </w:p>
  </w:endnote>
  <w:endnote w:type="continuationSeparator" w:id="0">
    <w:p w14:paraId="397C853A" w14:textId="77777777" w:rsidR="00F54A59" w:rsidRDefault="00F5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B3CF" w14:textId="77777777" w:rsidR="00F54A59" w:rsidRDefault="00F54A59">
      <w:r>
        <w:separator/>
      </w:r>
    </w:p>
  </w:footnote>
  <w:footnote w:type="continuationSeparator" w:id="0">
    <w:p w14:paraId="7D0339BF" w14:textId="77777777" w:rsidR="00F54A59" w:rsidRDefault="00F54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0"/>
    <w:name w:val="7"/>
    <w:lvl w:ilvl="0">
      <w:start w:val="1"/>
      <w:numFmt w:val="lowerLetter"/>
      <w:lvlText w:val="%1)"/>
      <w:lvlJc w:val="left"/>
    </w:lvl>
    <w:lvl w:ilvl="1">
      <w:start w:val="1"/>
      <w:numFmt w:val="decimal"/>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8"/>
      <w:lvl w:ilvl="0">
        <w:start w:val="8"/>
        <w:numFmt w:val="lowerLetter"/>
        <w:lvlText w:val="%1)"/>
        <w:lvlJc w:val="left"/>
      </w:lvl>
    </w:lvlOverride>
    <w:lvlOverride w:ilvl="1">
      <w:startOverride w:val="1"/>
      <w:lvl w:ilvl="1">
        <w:start w:val="1"/>
        <w:numFmt w:val="decimal"/>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F121EC"/>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520F8"/>
    <w:rsid w:val="000644F9"/>
    <w:rsid w:val="00066013"/>
    <w:rsid w:val="000676A6"/>
    <w:rsid w:val="00074368"/>
    <w:rsid w:val="000765E0"/>
    <w:rsid w:val="00083A28"/>
    <w:rsid w:val="00083E97"/>
    <w:rsid w:val="0008689B"/>
    <w:rsid w:val="0009080E"/>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0F79A3"/>
    <w:rsid w:val="00110A0B"/>
    <w:rsid w:val="00110E9F"/>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0844"/>
    <w:rsid w:val="002015E7"/>
    <w:rsid w:val="002047E2"/>
    <w:rsid w:val="00207D79"/>
    <w:rsid w:val="002133B1"/>
    <w:rsid w:val="00213BC5"/>
    <w:rsid w:val="0022052A"/>
    <w:rsid w:val="002209C0"/>
    <w:rsid w:val="00220B91"/>
    <w:rsid w:val="00225354"/>
    <w:rsid w:val="0023173C"/>
    <w:rsid w:val="002324A0"/>
    <w:rsid w:val="002325F1"/>
    <w:rsid w:val="002375DD"/>
    <w:rsid w:val="00245DF8"/>
    <w:rsid w:val="002524EC"/>
    <w:rsid w:val="00260FCE"/>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7D41"/>
    <w:rsid w:val="00305AAE"/>
    <w:rsid w:val="00311C50"/>
    <w:rsid w:val="00314233"/>
    <w:rsid w:val="00322AC2"/>
    <w:rsid w:val="00323446"/>
    <w:rsid w:val="00323B50"/>
    <w:rsid w:val="00337BB9"/>
    <w:rsid w:val="00337CEB"/>
    <w:rsid w:val="0034730D"/>
    <w:rsid w:val="00350372"/>
    <w:rsid w:val="00356003"/>
    <w:rsid w:val="00367A2E"/>
    <w:rsid w:val="00374367"/>
    <w:rsid w:val="00374639"/>
    <w:rsid w:val="00374C5F"/>
    <w:rsid w:val="00375C58"/>
    <w:rsid w:val="00385640"/>
    <w:rsid w:val="00393652"/>
    <w:rsid w:val="00394002"/>
    <w:rsid w:val="003A4E0A"/>
    <w:rsid w:val="003B419A"/>
    <w:rsid w:val="003B5138"/>
    <w:rsid w:val="003D0D44"/>
    <w:rsid w:val="003D12E4"/>
    <w:rsid w:val="003D4D4A"/>
    <w:rsid w:val="003E35E0"/>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1255"/>
    <w:rsid w:val="004A2DF2"/>
    <w:rsid w:val="004B0153"/>
    <w:rsid w:val="004B41BC"/>
    <w:rsid w:val="004B6FF4"/>
    <w:rsid w:val="004D6EED"/>
    <w:rsid w:val="004D73D3"/>
    <w:rsid w:val="004E49DF"/>
    <w:rsid w:val="004E513F"/>
    <w:rsid w:val="004F1CDC"/>
    <w:rsid w:val="005001C5"/>
    <w:rsid w:val="005039E7"/>
    <w:rsid w:val="00505621"/>
    <w:rsid w:val="0050660E"/>
    <w:rsid w:val="0050764A"/>
    <w:rsid w:val="005109B5"/>
    <w:rsid w:val="00512795"/>
    <w:rsid w:val="00516DCA"/>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D1D10"/>
    <w:rsid w:val="005D35F3"/>
    <w:rsid w:val="005E03A7"/>
    <w:rsid w:val="005E3D55"/>
    <w:rsid w:val="00611603"/>
    <w:rsid w:val="006132CE"/>
    <w:rsid w:val="00620BBA"/>
    <w:rsid w:val="006247D4"/>
    <w:rsid w:val="00631875"/>
    <w:rsid w:val="00641AEA"/>
    <w:rsid w:val="0064660E"/>
    <w:rsid w:val="00651FF5"/>
    <w:rsid w:val="00670B89"/>
    <w:rsid w:val="00672EE7"/>
    <w:rsid w:val="006861B7"/>
    <w:rsid w:val="00691405"/>
    <w:rsid w:val="00692220"/>
    <w:rsid w:val="00694C82"/>
    <w:rsid w:val="00695CB6"/>
    <w:rsid w:val="00697F1A"/>
    <w:rsid w:val="006A042E"/>
    <w:rsid w:val="006A2114"/>
    <w:rsid w:val="006A72FE"/>
    <w:rsid w:val="006B0943"/>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291C"/>
    <w:rsid w:val="00776B13"/>
    <w:rsid w:val="00776D1C"/>
    <w:rsid w:val="00777A7A"/>
    <w:rsid w:val="00780733"/>
    <w:rsid w:val="00780B43"/>
    <w:rsid w:val="00790388"/>
    <w:rsid w:val="007910FC"/>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6765"/>
    <w:rsid w:val="0084781C"/>
    <w:rsid w:val="008561E8"/>
    <w:rsid w:val="008653AB"/>
    <w:rsid w:val="0086679B"/>
    <w:rsid w:val="00870EF2"/>
    <w:rsid w:val="008717C5"/>
    <w:rsid w:val="00881625"/>
    <w:rsid w:val="0088338B"/>
    <w:rsid w:val="0088496F"/>
    <w:rsid w:val="008923A8"/>
    <w:rsid w:val="008B56EA"/>
    <w:rsid w:val="008B77D8"/>
    <w:rsid w:val="008C1560"/>
    <w:rsid w:val="008C4FAF"/>
    <w:rsid w:val="008C5359"/>
    <w:rsid w:val="008D7182"/>
    <w:rsid w:val="008E4486"/>
    <w:rsid w:val="008E68BC"/>
    <w:rsid w:val="008F2BEE"/>
    <w:rsid w:val="008F6117"/>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174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CF3704"/>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E5098"/>
    <w:rsid w:val="00DF0813"/>
    <w:rsid w:val="00DF19CC"/>
    <w:rsid w:val="00DF25BD"/>
    <w:rsid w:val="00DF3674"/>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1EC"/>
    <w:rsid w:val="00F12353"/>
    <w:rsid w:val="00F128F8"/>
    <w:rsid w:val="00F12CAF"/>
    <w:rsid w:val="00F13E5A"/>
    <w:rsid w:val="00F16AA7"/>
    <w:rsid w:val="00F43DEE"/>
    <w:rsid w:val="00F44D59"/>
    <w:rsid w:val="00F46DB5"/>
    <w:rsid w:val="00F50CD3"/>
    <w:rsid w:val="00F51039"/>
    <w:rsid w:val="00F525F7"/>
    <w:rsid w:val="00F54A59"/>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993AAB0"/>
  <w15:docId w15:val="{1474EDE1-457B-4B92-A2EF-29AC17F9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5098"/>
    <w:pPr>
      <w:widowControl w:val="0"/>
      <w:autoSpaceDE w:val="0"/>
      <w:autoSpaceDN w:val="0"/>
      <w:adjustRightInd w:val="0"/>
    </w:pPr>
    <w:rPr>
      <w:rFonts w:ascii="Courier" w:hAnsi="Courier"/>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level1">
    <w:name w:val="_level1"/>
    <w:basedOn w:val="Normal"/>
    <w:rsid w:val="00DE509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ind w:left="1424" w:right="450" w:hanging="690"/>
      <w:outlineLvl w:val="0"/>
    </w:pPr>
    <w:rPr>
      <w:rFonts w:ascii="Times New Roman" w:hAnsi="Times New Roman"/>
      <w:sz w:val="24"/>
    </w:rPr>
  </w:style>
  <w:style w:type="character" w:customStyle="1" w:styleId="HeaderChar">
    <w:name w:val="Header Char"/>
    <w:basedOn w:val="DefaultParagraphFont"/>
    <w:link w:val="Header"/>
    <w:rsid w:val="00505621"/>
    <w:rPr>
      <w:rFonts w:ascii="Courier" w:hAnsi="Courie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2023-03-28T18:10:00Z</dcterms:created>
  <dcterms:modified xsi:type="dcterms:W3CDTF">2023-04-28T13:11:00Z</dcterms:modified>
</cp:coreProperties>
</file>