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F1E" w:rsidRDefault="00A94F1E" w:rsidP="00A94F1E">
      <w:pPr>
        <w:widowControl w:val="0"/>
        <w:autoSpaceDE w:val="0"/>
        <w:autoSpaceDN w:val="0"/>
        <w:adjustRightInd w:val="0"/>
      </w:pPr>
      <w:bookmarkStart w:id="0" w:name="_GoBack"/>
      <w:bookmarkEnd w:id="0"/>
    </w:p>
    <w:p w:rsidR="00A94F1E" w:rsidRDefault="00A94F1E" w:rsidP="00A94F1E">
      <w:pPr>
        <w:widowControl w:val="0"/>
        <w:autoSpaceDE w:val="0"/>
        <w:autoSpaceDN w:val="0"/>
        <w:adjustRightInd w:val="0"/>
      </w:pPr>
      <w:r>
        <w:rPr>
          <w:b/>
          <w:bCs/>
        </w:rPr>
        <w:t>Section 270.435  Fire Regulations</w:t>
      </w:r>
      <w:r>
        <w:t xml:space="preserve"> </w:t>
      </w:r>
    </w:p>
    <w:p w:rsidR="00A94F1E" w:rsidRDefault="00A94F1E" w:rsidP="00A94F1E">
      <w:pPr>
        <w:widowControl w:val="0"/>
        <w:autoSpaceDE w:val="0"/>
        <w:autoSpaceDN w:val="0"/>
        <w:adjustRightInd w:val="0"/>
      </w:pPr>
    </w:p>
    <w:p w:rsidR="00A94F1E" w:rsidRDefault="00A94F1E" w:rsidP="00A94F1E">
      <w:pPr>
        <w:widowControl w:val="0"/>
        <w:autoSpaceDE w:val="0"/>
        <w:autoSpaceDN w:val="0"/>
        <w:adjustRightInd w:val="0"/>
      </w:pPr>
      <w:r>
        <w:t xml:space="preserve">Fire Department Safety Regulations will be enforced as prescribed in the Illinois Rules and Regulations for Fire Prevention and Safety and as promulgated, from time to time, by the City of Springfield Fire Department. </w:t>
      </w:r>
    </w:p>
    <w:sectPr w:rsidR="00A94F1E" w:rsidSect="00A94F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4F1E"/>
    <w:rsid w:val="001678D1"/>
    <w:rsid w:val="00A30499"/>
    <w:rsid w:val="00A62BF0"/>
    <w:rsid w:val="00A94F1E"/>
    <w:rsid w:val="00F0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