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246" w:rsidRDefault="008F3246" w:rsidP="008F324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F3246" w:rsidRDefault="008F3246" w:rsidP="008F3246">
      <w:pPr>
        <w:widowControl w:val="0"/>
        <w:autoSpaceDE w:val="0"/>
        <w:autoSpaceDN w:val="0"/>
        <w:adjustRightInd w:val="0"/>
      </w:pPr>
      <w:r>
        <w:rPr>
          <w:b/>
          <w:bCs/>
        </w:rPr>
        <w:t>Section 270.175  Posting Food Prices</w:t>
      </w:r>
      <w:r>
        <w:t xml:space="preserve"> </w:t>
      </w:r>
    </w:p>
    <w:p w:rsidR="008F3246" w:rsidRDefault="008F3246" w:rsidP="008F3246">
      <w:pPr>
        <w:widowControl w:val="0"/>
        <w:autoSpaceDE w:val="0"/>
        <w:autoSpaceDN w:val="0"/>
        <w:adjustRightInd w:val="0"/>
      </w:pPr>
    </w:p>
    <w:p w:rsidR="008F3246" w:rsidRDefault="008F3246" w:rsidP="008F3246">
      <w:pPr>
        <w:widowControl w:val="0"/>
        <w:autoSpaceDE w:val="0"/>
        <w:autoSpaceDN w:val="0"/>
        <w:adjustRightInd w:val="0"/>
      </w:pPr>
      <w:r>
        <w:t xml:space="preserve">The lessee shall post in a conspicuous manner inside the stand and at the outside entrance to the place of business, a sign showing the price to be charged for meals, lunches, drinks or other food or articles to be sold under the contract.  All prices shall be posted before a stand opens and during its operating hours. </w:t>
      </w:r>
    </w:p>
    <w:p w:rsidR="008F3246" w:rsidRDefault="008F3246" w:rsidP="008F3246">
      <w:pPr>
        <w:widowControl w:val="0"/>
        <w:autoSpaceDE w:val="0"/>
        <w:autoSpaceDN w:val="0"/>
        <w:adjustRightInd w:val="0"/>
      </w:pPr>
    </w:p>
    <w:p w:rsidR="008F3246" w:rsidRDefault="008F3246" w:rsidP="008F3246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8 Ill. Reg. 6103, effective April 25, 1984) </w:t>
      </w:r>
    </w:p>
    <w:sectPr w:rsidR="008F3246" w:rsidSect="008F324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F3246"/>
    <w:rsid w:val="001678D1"/>
    <w:rsid w:val="002D72B3"/>
    <w:rsid w:val="005419A1"/>
    <w:rsid w:val="008F3246"/>
    <w:rsid w:val="00AA1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270</vt:lpstr>
    </vt:vector>
  </TitlesOfParts>
  <Company>State of Illinois</Company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270</dc:title>
  <dc:subject/>
  <dc:creator>Illinois General Assembly</dc:creator>
  <cp:keywords/>
  <dc:description/>
  <cp:lastModifiedBy>Roberts, John</cp:lastModifiedBy>
  <cp:revision>3</cp:revision>
  <dcterms:created xsi:type="dcterms:W3CDTF">2012-06-21T20:26:00Z</dcterms:created>
  <dcterms:modified xsi:type="dcterms:W3CDTF">2012-06-21T20:26:00Z</dcterms:modified>
</cp:coreProperties>
</file>