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4F" w:rsidRPr="001B6D40" w:rsidRDefault="0052344F" w:rsidP="00C95CCA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t xml:space="preserve">Section 258.APPENDIX A </w:t>
      </w:r>
      <w:r w:rsidR="0041078C">
        <w:rPr>
          <w:b/>
          <w:bCs/>
        </w:rPr>
        <w:t xml:space="preserve"> </w:t>
      </w:r>
      <w:r w:rsidR="002E06E0">
        <w:rPr>
          <w:b/>
          <w:bCs/>
        </w:rPr>
        <w:t xml:space="preserve"> </w:t>
      </w:r>
      <w:r w:rsidR="0051406A">
        <w:rPr>
          <w:b/>
          <w:bCs/>
        </w:rPr>
        <w:t xml:space="preserve">Soil </w:t>
      </w:r>
      <w:r>
        <w:rPr>
          <w:b/>
          <w:bCs/>
        </w:rPr>
        <w:t>Remediation Suitability Determination Levels</w:t>
      </w:r>
      <w:r>
        <w:t xml:space="preserve"> </w:t>
      </w:r>
      <w:r w:rsidR="001B6D40" w:rsidRPr="001B6D40">
        <w:rPr>
          <w:b/>
        </w:rPr>
        <w:t>of Pesticides Listed as Hazardous Constituents in 35 Ill.</w:t>
      </w:r>
      <w:r w:rsidR="00F1015E">
        <w:rPr>
          <w:b/>
        </w:rPr>
        <w:t xml:space="preserve"> </w:t>
      </w:r>
      <w:r w:rsidR="001B6D40" w:rsidRPr="001B6D40">
        <w:rPr>
          <w:b/>
        </w:rPr>
        <w:t>Adm. Code 721</w:t>
      </w:r>
    </w:p>
    <w:p w:rsidR="0052344F" w:rsidRDefault="0052344F" w:rsidP="00C95CCA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41"/>
        <w:gridCol w:w="1458"/>
        <w:gridCol w:w="2097"/>
        <w:gridCol w:w="1684"/>
      </w:tblGrid>
      <w:tr w:rsidR="002E06E0" w:rsidTr="00874D90">
        <w:tc>
          <w:tcPr>
            <w:tcW w:w="2241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PESTICIDES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CAS NO.</w:t>
            </w:r>
            <w:r w:rsidRPr="003F6F0C">
              <w:rPr>
                <w:vertAlign w:val="superscript"/>
              </w:rPr>
              <w:t>a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RECOMMENDED TEST METHOD</w:t>
            </w:r>
            <w:r w:rsidRPr="003F6F0C">
              <w:rPr>
                <w:vertAlign w:val="superscript"/>
              </w:rPr>
              <w:t>b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SOIL(mg/kg)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 xml:space="preserve"> 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Aldicarb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116-06-3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8321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0.2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Aldrin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309-00-2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8081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0.1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Butylate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2008-41-5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8270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150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Carbofuran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1563-66-2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8270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3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Chlordane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57-74-9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8081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160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2,4-D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94-75-7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8151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6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4,4-DDD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72-54-8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8081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130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4,4-DDT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50-29-3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8081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380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Dieldrin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60-57-1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8081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0.08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Dimethoate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60-51-5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8141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0.07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Dinoseb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88-85-7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8151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0.4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Disulfoton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298-04-4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8141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0.5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Endosulfan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115-29-7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8081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3400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Endothall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145-73-3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8270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14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Endrin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72-20-8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8081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27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EPTC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759-94-4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8270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57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Heptachlor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76-44-8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8081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13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Lindane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58-89-9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8081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0.4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Methoxychlor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72-43-5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8081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4100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Parathion, Ethyl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56-38-2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8141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440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Parathion, Methyl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298-00-0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8141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15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Phorate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298-02-2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8141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2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2, 4, 5-TP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93-72-1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8270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370</w:t>
            </w:r>
          </w:p>
        </w:tc>
      </w:tr>
      <w:tr w:rsidR="002E06E0" w:rsidTr="00874D90">
        <w:tc>
          <w:tcPr>
            <w:tcW w:w="2241" w:type="dxa"/>
            <w:tcMar>
              <w:left w:w="0" w:type="dxa"/>
              <w:right w:w="0" w:type="dxa"/>
            </w:tcMar>
          </w:tcPr>
          <w:p w:rsidR="002E06E0" w:rsidRDefault="002E06E0" w:rsidP="00874D90">
            <w:r>
              <w:t>Toxaphene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8001-35-2</w:t>
            </w:r>
          </w:p>
        </w:tc>
        <w:tc>
          <w:tcPr>
            <w:tcW w:w="2097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pPr>
              <w:jc w:val="center"/>
            </w:pPr>
            <w:r>
              <w:t>8081</w:t>
            </w:r>
          </w:p>
        </w:tc>
        <w:tc>
          <w:tcPr>
            <w:tcW w:w="1684" w:type="dxa"/>
            <w:tcMar>
              <w:left w:w="0" w:type="dxa"/>
              <w:right w:w="0" w:type="dxa"/>
            </w:tcMar>
            <w:vAlign w:val="bottom"/>
          </w:tcPr>
          <w:p w:rsidR="002E06E0" w:rsidRDefault="002E06E0" w:rsidP="00874D90">
            <w:r>
              <w:t>400</w:t>
            </w:r>
          </w:p>
        </w:tc>
      </w:tr>
    </w:tbl>
    <w:p w:rsidR="0052344F" w:rsidRDefault="0052344F" w:rsidP="00C95CCA">
      <w:pPr>
        <w:widowControl w:val="0"/>
        <w:autoSpaceDE w:val="0"/>
        <w:autoSpaceDN w:val="0"/>
        <w:adjustRightInd w:val="0"/>
        <w:rPr>
          <w:b/>
          <w:bCs/>
        </w:rPr>
      </w:pPr>
    </w:p>
    <w:p w:rsidR="0052344F" w:rsidRDefault="0052344F" w:rsidP="00C95CCA">
      <w:pPr>
        <w:widowControl w:val="0"/>
        <w:autoSpaceDE w:val="0"/>
        <w:autoSpaceDN w:val="0"/>
        <w:adjustRightInd w:val="0"/>
      </w:pPr>
    </w:p>
    <w:p w:rsidR="0052344F" w:rsidRDefault="0052344F" w:rsidP="002E06E0">
      <w:pPr>
        <w:widowControl w:val="0"/>
        <w:autoSpaceDE w:val="0"/>
        <w:autoSpaceDN w:val="0"/>
        <w:adjustRightInd w:val="0"/>
        <w:ind w:left="1170" w:hanging="1170"/>
      </w:pPr>
      <w:r>
        <w:t>Sources:</w:t>
      </w:r>
      <w:r>
        <w:tab/>
      </w:r>
      <w:r w:rsidR="003F6F0C" w:rsidRPr="00071FCE">
        <w:rPr>
          <w:vertAlign w:val="superscript"/>
        </w:rPr>
        <w:t>a</w:t>
      </w:r>
      <w:r w:rsidRPr="00AA75F8">
        <w:t xml:space="preserve"> </w:t>
      </w:r>
      <w:r>
        <w:t>Chemical Abstract Service</w:t>
      </w:r>
    </w:p>
    <w:p w:rsidR="0052344F" w:rsidRDefault="0052344F" w:rsidP="002E06E0">
      <w:pPr>
        <w:widowControl w:val="0"/>
        <w:autoSpaceDE w:val="0"/>
        <w:autoSpaceDN w:val="0"/>
        <w:adjustRightInd w:val="0"/>
        <w:ind w:left="1170" w:hanging="1170"/>
      </w:pPr>
      <w:r>
        <w:tab/>
      </w:r>
      <w:r w:rsidR="003F6F0C" w:rsidRPr="00071FCE">
        <w:rPr>
          <w:vertAlign w:val="superscript"/>
        </w:rPr>
        <w:t>b</w:t>
      </w:r>
      <w:r w:rsidRPr="00AA75F8">
        <w:t xml:space="preserve"> </w:t>
      </w:r>
      <w:r>
        <w:t>USEPA Test Method (SW-846)</w:t>
      </w:r>
    </w:p>
    <w:p w:rsidR="00AF6750" w:rsidRDefault="00AF6750" w:rsidP="00C95CCA">
      <w:pPr>
        <w:widowControl w:val="0"/>
        <w:autoSpaceDE w:val="0"/>
        <w:autoSpaceDN w:val="0"/>
        <w:adjustRightInd w:val="0"/>
        <w:ind w:left="1413" w:hanging="1440"/>
      </w:pPr>
    </w:p>
    <w:p w:rsidR="00AF6750" w:rsidRPr="00D55B37" w:rsidRDefault="00AF675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D32354">
        <w:t>17155</w:t>
      </w:r>
      <w:r w:rsidRPr="00D55B37">
        <w:t xml:space="preserve">, effective </w:t>
      </w:r>
      <w:r w:rsidR="00D32354">
        <w:t>November 18, 2002</w:t>
      </w:r>
      <w:r w:rsidRPr="00D55B37">
        <w:t>)</w:t>
      </w:r>
    </w:p>
    <w:sectPr w:rsidR="00AF6750" w:rsidRPr="00D55B37" w:rsidSect="003F6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1C" w:rsidRDefault="00106E1C">
      <w:r>
        <w:separator/>
      </w:r>
    </w:p>
  </w:endnote>
  <w:endnote w:type="continuationSeparator" w:id="0">
    <w:p w:rsidR="00106E1C" w:rsidRDefault="0010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1C" w:rsidRDefault="00106E1C">
      <w:r>
        <w:separator/>
      </w:r>
    </w:p>
  </w:footnote>
  <w:footnote w:type="continuationSeparator" w:id="0">
    <w:p w:rsidR="00106E1C" w:rsidRDefault="0010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0D0"/>
    <w:rsid w:val="00071FCE"/>
    <w:rsid w:val="000F5AF4"/>
    <w:rsid w:val="00106E1C"/>
    <w:rsid w:val="001B6D40"/>
    <w:rsid w:val="00260780"/>
    <w:rsid w:val="002D7B3E"/>
    <w:rsid w:val="002E06E0"/>
    <w:rsid w:val="0039440C"/>
    <w:rsid w:val="003F6F0C"/>
    <w:rsid w:val="0041078C"/>
    <w:rsid w:val="0051406A"/>
    <w:rsid w:val="0052344F"/>
    <w:rsid w:val="00641A5D"/>
    <w:rsid w:val="006B5EDB"/>
    <w:rsid w:val="006D642E"/>
    <w:rsid w:val="00874D90"/>
    <w:rsid w:val="009247DA"/>
    <w:rsid w:val="009C43CF"/>
    <w:rsid w:val="00AF6750"/>
    <w:rsid w:val="00B060A6"/>
    <w:rsid w:val="00B810D0"/>
    <w:rsid w:val="00C95CCA"/>
    <w:rsid w:val="00CC6820"/>
    <w:rsid w:val="00D32354"/>
    <w:rsid w:val="00DB6CF0"/>
    <w:rsid w:val="00E349D9"/>
    <w:rsid w:val="00EA688C"/>
    <w:rsid w:val="00F1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4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2344F"/>
    <w:pPr>
      <w:tabs>
        <w:tab w:val="center" w:pos="4320"/>
        <w:tab w:val="right" w:pos="8640"/>
      </w:tabs>
    </w:pPr>
  </w:style>
  <w:style w:type="paragraph" w:customStyle="1" w:styleId="JCARSourceNote">
    <w:name w:val="JCAR Source Note"/>
    <w:basedOn w:val="Normal"/>
    <w:rsid w:val="00AF6750"/>
  </w:style>
  <w:style w:type="paragraph" w:styleId="Footer">
    <w:name w:val="footer"/>
    <w:basedOn w:val="Normal"/>
    <w:rsid w:val="002E06E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44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2344F"/>
    <w:pPr>
      <w:tabs>
        <w:tab w:val="center" w:pos="4320"/>
        <w:tab w:val="right" w:pos="8640"/>
      </w:tabs>
    </w:pPr>
  </w:style>
  <w:style w:type="paragraph" w:customStyle="1" w:styleId="JCARSourceNote">
    <w:name w:val="JCAR Source Note"/>
    <w:basedOn w:val="Normal"/>
    <w:rsid w:val="00AF6750"/>
  </w:style>
  <w:style w:type="paragraph" w:styleId="Footer">
    <w:name w:val="footer"/>
    <w:basedOn w:val="Normal"/>
    <w:rsid w:val="002E06E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258</vt:lpstr>
    </vt:vector>
  </TitlesOfParts>
  <Company>State Of Illinois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258</dc:title>
  <dc:subject/>
  <dc:creator>saboch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