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1" w:rsidRDefault="00C74551" w:rsidP="00C745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4551" w:rsidRDefault="00C74551" w:rsidP="00C74551">
      <w:pPr>
        <w:widowControl w:val="0"/>
        <w:autoSpaceDE w:val="0"/>
        <w:autoSpaceDN w:val="0"/>
        <w:adjustRightInd w:val="0"/>
      </w:pPr>
      <w:r>
        <w:t>SOURCE:  Rules and Regulations Relating to the Illinois Commercial Feed Act, filed December 22, 1961, effective January 1, 1962; amended November 25, 1970, effective December 5, 1970; amended March 26, 1976, effective April 5, 1976; codified at 5 Ill. Reg. 10511; amended at 6 Ill. Reg. 14804, effective November 18, 1982; amended at 16 Ill. Reg. 15889,</w:t>
      </w:r>
      <w:r w:rsidR="00A32ECC">
        <w:t xml:space="preserve"> effective September 30, 1992. </w:t>
      </w:r>
    </w:p>
    <w:sectPr w:rsidR="00C74551" w:rsidSect="00C745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551"/>
    <w:rsid w:val="000C6B15"/>
    <w:rsid w:val="001678D1"/>
    <w:rsid w:val="00A32ECC"/>
    <w:rsid w:val="00C74551"/>
    <w:rsid w:val="00D61A39"/>
    <w:rsid w:val="00F0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the Illinois Commercial Feed Act, filed December 22, 1961, effective January 1, 196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the Illinois Commercial Feed Act, filed December 22, 1961, effective January 1, 196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