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449" w:rsidRDefault="00002449" w:rsidP="00002449">
      <w:pPr>
        <w:widowControl w:val="0"/>
        <w:autoSpaceDE w:val="0"/>
        <w:autoSpaceDN w:val="0"/>
        <w:adjustRightInd w:val="0"/>
      </w:pPr>
      <w:bookmarkStart w:id="0" w:name="_GoBack"/>
      <w:bookmarkEnd w:id="0"/>
    </w:p>
    <w:p w:rsidR="00002449" w:rsidRDefault="00002449" w:rsidP="00002449">
      <w:pPr>
        <w:widowControl w:val="0"/>
        <w:autoSpaceDE w:val="0"/>
        <w:autoSpaceDN w:val="0"/>
        <w:adjustRightInd w:val="0"/>
      </w:pPr>
      <w:r>
        <w:rPr>
          <w:b/>
          <w:bCs/>
        </w:rPr>
        <w:t>Section 5.180  Grading Fees</w:t>
      </w:r>
      <w:r>
        <w:t xml:space="preserve"> </w:t>
      </w:r>
    </w:p>
    <w:p w:rsidR="00002449" w:rsidRDefault="00002449" w:rsidP="00002449">
      <w:pPr>
        <w:widowControl w:val="0"/>
        <w:autoSpaceDE w:val="0"/>
        <w:autoSpaceDN w:val="0"/>
        <w:adjustRightInd w:val="0"/>
      </w:pPr>
    </w:p>
    <w:p w:rsidR="00CD3F48" w:rsidRDefault="00002449" w:rsidP="00CD3F48">
      <w:pPr>
        <w:widowControl w:val="0"/>
        <w:autoSpaceDE w:val="0"/>
        <w:autoSpaceDN w:val="0"/>
        <w:adjustRightInd w:val="0"/>
        <w:ind w:left="1440" w:hanging="720"/>
      </w:pPr>
      <w:r>
        <w:t>a)</w:t>
      </w:r>
      <w:r>
        <w:tab/>
        <w:t xml:space="preserve">The person requesting the grading and inspection service shall be obligated to pay the cost of the service provided at the rates as set forth in this rule. The rates are as follows: </w:t>
      </w:r>
    </w:p>
    <w:p w:rsidR="00CD3F48" w:rsidRDefault="00CD3F48" w:rsidP="00002449">
      <w:pPr>
        <w:widowControl w:val="0"/>
        <w:autoSpaceDE w:val="0"/>
        <w:autoSpaceDN w:val="0"/>
        <w:adjustRightInd w:val="0"/>
        <w:ind w:left="1440" w:hanging="720"/>
        <w:jc w:val="center"/>
      </w:pPr>
    </w:p>
    <w:tbl>
      <w:tblPr>
        <w:tblW w:w="7416" w:type="dxa"/>
        <w:tblInd w:w="1590" w:type="dxa"/>
        <w:tblLook w:val="0000" w:firstRow="0" w:lastRow="0" w:firstColumn="0" w:lastColumn="0" w:noHBand="0" w:noVBand="0"/>
      </w:tblPr>
      <w:tblGrid>
        <w:gridCol w:w="2337"/>
        <w:gridCol w:w="5079"/>
      </w:tblGrid>
      <w:tr w:rsidR="00CD3F48" w:rsidTr="003F0F80">
        <w:tblPrEx>
          <w:tblCellMar>
            <w:top w:w="0" w:type="dxa"/>
            <w:bottom w:w="0" w:type="dxa"/>
          </w:tblCellMar>
        </w:tblPrEx>
        <w:tc>
          <w:tcPr>
            <w:tcW w:w="7416" w:type="dxa"/>
            <w:gridSpan w:val="2"/>
            <w:tcMar>
              <w:left w:w="0" w:type="dxa"/>
              <w:right w:w="0" w:type="dxa"/>
            </w:tcMar>
          </w:tcPr>
          <w:p w:rsidR="00CD3F48" w:rsidRDefault="00CD3F48" w:rsidP="003F0F80">
            <w:pPr>
              <w:widowControl w:val="0"/>
              <w:autoSpaceDE w:val="0"/>
              <w:autoSpaceDN w:val="0"/>
              <w:adjustRightInd w:val="0"/>
              <w:jc w:val="center"/>
            </w:pPr>
            <w:r>
              <w:t>SHIPPING POINT INSPECTION FEES</w:t>
            </w:r>
          </w:p>
        </w:tc>
      </w:tr>
      <w:tr w:rsidR="00CD3F48" w:rsidTr="003F0F80">
        <w:tblPrEx>
          <w:tblCellMar>
            <w:top w:w="0" w:type="dxa"/>
            <w:bottom w:w="0" w:type="dxa"/>
          </w:tblCellMar>
        </w:tblPrEx>
        <w:trPr>
          <w:trHeight w:val="477"/>
        </w:trPr>
        <w:tc>
          <w:tcPr>
            <w:tcW w:w="7416" w:type="dxa"/>
            <w:gridSpan w:val="2"/>
            <w:tcMar>
              <w:left w:w="0" w:type="dxa"/>
              <w:right w:w="0" w:type="dxa"/>
            </w:tcMar>
          </w:tcPr>
          <w:p w:rsidR="00CD3F48" w:rsidRDefault="00CD3F48" w:rsidP="003F0F80">
            <w:pPr>
              <w:widowControl w:val="0"/>
              <w:autoSpaceDE w:val="0"/>
              <w:autoSpaceDN w:val="0"/>
              <w:adjustRightInd w:val="0"/>
              <w:jc w:val="center"/>
            </w:pPr>
            <w:r>
              <w:t>Minimum Fee $5.00</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Apples</w:t>
            </w:r>
          </w:p>
        </w:tc>
        <w:tc>
          <w:tcPr>
            <w:tcW w:w="5079" w:type="dxa"/>
            <w:tcMar>
              <w:left w:w="0" w:type="dxa"/>
              <w:right w:w="0" w:type="dxa"/>
            </w:tcMar>
          </w:tcPr>
          <w:p w:rsidR="00CD3F48" w:rsidRDefault="00CD3F48" w:rsidP="003F0F80">
            <w:pPr>
              <w:widowControl w:val="0"/>
              <w:autoSpaceDE w:val="0"/>
              <w:autoSpaceDN w:val="0"/>
              <w:adjustRightInd w:val="0"/>
            </w:pPr>
            <w:r>
              <w:t>3 cents per 35-45 lb. package</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Peaches</w:t>
            </w:r>
          </w:p>
        </w:tc>
        <w:tc>
          <w:tcPr>
            <w:tcW w:w="5079" w:type="dxa"/>
            <w:tcMar>
              <w:left w:w="0" w:type="dxa"/>
              <w:right w:w="0" w:type="dxa"/>
            </w:tcMar>
          </w:tcPr>
          <w:p w:rsidR="00CD3F48" w:rsidRDefault="00CD3F48" w:rsidP="003F0F80">
            <w:pPr>
              <w:widowControl w:val="0"/>
              <w:autoSpaceDE w:val="0"/>
              <w:autoSpaceDN w:val="0"/>
              <w:adjustRightInd w:val="0"/>
            </w:pPr>
            <w:r>
              <w:t>3 cents per 35-45 lb. package</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Strawberries</w:t>
            </w:r>
          </w:p>
        </w:tc>
        <w:tc>
          <w:tcPr>
            <w:tcW w:w="5079" w:type="dxa"/>
            <w:tcMar>
              <w:left w:w="0" w:type="dxa"/>
              <w:right w:w="0" w:type="dxa"/>
            </w:tcMar>
          </w:tcPr>
          <w:p w:rsidR="00CD3F48" w:rsidRDefault="00CD3F48" w:rsidP="003F0F80">
            <w:pPr>
              <w:widowControl w:val="0"/>
              <w:autoSpaceDE w:val="0"/>
              <w:autoSpaceDN w:val="0"/>
              <w:adjustRightInd w:val="0"/>
            </w:pPr>
            <w:r>
              <w:t>3 cents on trays – 4 cents on crates</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Tomatoes</w:t>
            </w:r>
          </w:p>
        </w:tc>
        <w:tc>
          <w:tcPr>
            <w:tcW w:w="5079" w:type="dxa"/>
            <w:tcMar>
              <w:left w:w="0" w:type="dxa"/>
              <w:right w:w="0" w:type="dxa"/>
            </w:tcMar>
          </w:tcPr>
          <w:p w:rsidR="00CD3F48" w:rsidRDefault="00CD3F48" w:rsidP="003F0F80">
            <w:pPr>
              <w:widowControl w:val="0"/>
              <w:autoSpaceDE w:val="0"/>
              <w:autoSpaceDN w:val="0"/>
              <w:adjustRightInd w:val="0"/>
            </w:pPr>
            <w:r>
              <w:t>1 cent on 10 lb. basket – 3 cents on 30 lb. lug.</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Beans</w:t>
            </w:r>
          </w:p>
        </w:tc>
        <w:tc>
          <w:tcPr>
            <w:tcW w:w="5079" w:type="dxa"/>
            <w:tcMar>
              <w:left w:w="0" w:type="dxa"/>
              <w:right w:w="0" w:type="dxa"/>
            </w:tcMar>
          </w:tcPr>
          <w:p w:rsidR="00CD3F48" w:rsidRDefault="00CD3F48" w:rsidP="003F0F80">
            <w:pPr>
              <w:widowControl w:val="0"/>
              <w:autoSpaceDE w:val="0"/>
              <w:autoSpaceDN w:val="0"/>
              <w:adjustRightInd w:val="0"/>
            </w:pPr>
            <w:r>
              <w:t xml:space="preserve">3 cents per </w:t>
            </w:r>
            <w:proofErr w:type="spellStart"/>
            <w:r>
              <w:t>bu</w:t>
            </w:r>
            <w:proofErr w:type="spellEnd"/>
            <w:r>
              <w:t>.</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Irish Potatoes</w:t>
            </w:r>
          </w:p>
        </w:tc>
        <w:tc>
          <w:tcPr>
            <w:tcW w:w="5079" w:type="dxa"/>
            <w:tcMar>
              <w:left w:w="0" w:type="dxa"/>
              <w:right w:w="0" w:type="dxa"/>
            </w:tcMar>
          </w:tcPr>
          <w:p w:rsidR="00CD3F48" w:rsidRDefault="00CD3F48" w:rsidP="003F0F80">
            <w:pPr>
              <w:widowControl w:val="0"/>
              <w:autoSpaceDE w:val="0"/>
              <w:autoSpaceDN w:val="0"/>
              <w:adjustRightInd w:val="0"/>
            </w:pPr>
            <w:r>
              <w:t>4 cents per 100 lb. sack</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Onions</w:t>
            </w:r>
          </w:p>
        </w:tc>
        <w:tc>
          <w:tcPr>
            <w:tcW w:w="5079" w:type="dxa"/>
            <w:tcMar>
              <w:left w:w="0" w:type="dxa"/>
              <w:right w:w="0" w:type="dxa"/>
            </w:tcMar>
          </w:tcPr>
          <w:p w:rsidR="00CD3F48" w:rsidRDefault="00CD3F48" w:rsidP="003F0F80">
            <w:pPr>
              <w:widowControl w:val="0"/>
              <w:autoSpaceDE w:val="0"/>
              <w:autoSpaceDN w:val="0"/>
              <w:adjustRightInd w:val="0"/>
            </w:pPr>
            <w:r>
              <w:t>4 cents per 50 lb. sack</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Cabbage</w:t>
            </w:r>
          </w:p>
        </w:tc>
        <w:tc>
          <w:tcPr>
            <w:tcW w:w="5079" w:type="dxa"/>
            <w:tcMar>
              <w:left w:w="0" w:type="dxa"/>
              <w:right w:w="0" w:type="dxa"/>
            </w:tcMar>
          </w:tcPr>
          <w:p w:rsidR="00CD3F48" w:rsidRDefault="00CD3F48" w:rsidP="003F0F80">
            <w:pPr>
              <w:widowControl w:val="0"/>
              <w:autoSpaceDE w:val="0"/>
              <w:autoSpaceDN w:val="0"/>
              <w:adjustRightInd w:val="0"/>
            </w:pPr>
            <w:r>
              <w:t>4 cents per 50 lb. sack</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Sweet Corn</w:t>
            </w:r>
          </w:p>
        </w:tc>
        <w:tc>
          <w:tcPr>
            <w:tcW w:w="5079" w:type="dxa"/>
            <w:tcMar>
              <w:left w:w="0" w:type="dxa"/>
              <w:right w:w="0" w:type="dxa"/>
            </w:tcMar>
          </w:tcPr>
          <w:p w:rsidR="00CD3F48" w:rsidRDefault="00CD3F48" w:rsidP="003F0F80">
            <w:pPr>
              <w:widowControl w:val="0"/>
              <w:autoSpaceDE w:val="0"/>
              <w:autoSpaceDN w:val="0"/>
              <w:adjustRightInd w:val="0"/>
            </w:pPr>
            <w:r>
              <w:t>3 cents per sack</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Topped Beets</w:t>
            </w:r>
          </w:p>
        </w:tc>
        <w:tc>
          <w:tcPr>
            <w:tcW w:w="5079" w:type="dxa"/>
            <w:tcMar>
              <w:left w:w="0" w:type="dxa"/>
              <w:right w:w="0" w:type="dxa"/>
            </w:tcMar>
          </w:tcPr>
          <w:p w:rsidR="00CD3F48" w:rsidRDefault="00CD3F48" w:rsidP="003F0F80">
            <w:pPr>
              <w:widowControl w:val="0"/>
              <w:autoSpaceDE w:val="0"/>
              <w:autoSpaceDN w:val="0"/>
              <w:adjustRightInd w:val="0"/>
            </w:pPr>
            <w:r>
              <w:t>4 cents per sack</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Topped Turnips</w:t>
            </w:r>
          </w:p>
        </w:tc>
        <w:tc>
          <w:tcPr>
            <w:tcW w:w="5079" w:type="dxa"/>
            <w:tcMar>
              <w:left w:w="0" w:type="dxa"/>
              <w:right w:w="0" w:type="dxa"/>
            </w:tcMar>
          </w:tcPr>
          <w:p w:rsidR="00CD3F48" w:rsidRDefault="00CD3F48" w:rsidP="003F0F80">
            <w:pPr>
              <w:widowControl w:val="0"/>
              <w:autoSpaceDE w:val="0"/>
              <w:autoSpaceDN w:val="0"/>
              <w:adjustRightInd w:val="0"/>
            </w:pPr>
            <w:r>
              <w:t>4 cents per sack</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Cucumbers</w:t>
            </w:r>
          </w:p>
        </w:tc>
        <w:tc>
          <w:tcPr>
            <w:tcW w:w="5079" w:type="dxa"/>
            <w:tcMar>
              <w:left w:w="0" w:type="dxa"/>
              <w:right w:w="0" w:type="dxa"/>
            </w:tcMar>
          </w:tcPr>
          <w:p w:rsidR="00CD3F48" w:rsidRDefault="00CD3F48" w:rsidP="003F0F80">
            <w:pPr>
              <w:widowControl w:val="0"/>
              <w:autoSpaceDE w:val="0"/>
              <w:autoSpaceDN w:val="0"/>
              <w:adjustRightInd w:val="0"/>
            </w:pPr>
            <w:r>
              <w:t xml:space="preserve">4 cents per </w:t>
            </w:r>
            <w:proofErr w:type="spellStart"/>
            <w:r>
              <w:t>bu</w:t>
            </w:r>
            <w:proofErr w:type="spellEnd"/>
            <w:r>
              <w:t>.</w:t>
            </w:r>
          </w:p>
        </w:tc>
      </w:tr>
      <w:tr w:rsidR="00CD3F48" w:rsidTr="003F0F80">
        <w:tblPrEx>
          <w:tblCellMar>
            <w:top w:w="0" w:type="dxa"/>
            <w:bottom w:w="0" w:type="dxa"/>
          </w:tblCellMar>
        </w:tblPrEx>
        <w:tc>
          <w:tcPr>
            <w:tcW w:w="2337" w:type="dxa"/>
            <w:tcMar>
              <w:left w:w="0" w:type="dxa"/>
              <w:right w:w="0" w:type="dxa"/>
            </w:tcMar>
          </w:tcPr>
          <w:p w:rsidR="00CD3F48" w:rsidRDefault="00CD3F48" w:rsidP="003F0F80">
            <w:pPr>
              <w:widowControl w:val="0"/>
              <w:autoSpaceDE w:val="0"/>
              <w:autoSpaceDN w:val="0"/>
              <w:adjustRightInd w:val="0"/>
            </w:pPr>
            <w:r>
              <w:t>Peppers</w:t>
            </w:r>
          </w:p>
        </w:tc>
        <w:tc>
          <w:tcPr>
            <w:tcW w:w="5079" w:type="dxa"/>
            <w:tcMar>
              <w:left w:w="0" w:type="dxa"/>
              <w:right w:w="0" w:type="dxa"/>
            </w:tcMar>
          </w:tcPr>
          <w:p w:rsidR="00CD3F48" w:rsidRDefault="00CD3F48" w:rsidP="003F0F80">
            <w:pPr>
              <w:widowControl w:val="0"/>
              <w:autoSpaceDE w:val="0"/>
              <w:autoSpaceDN w:val="0"/>
              <w:adjustRightInd w:val="0"/>
            </w:pPr>
            <w:r>
              <w:t xml:space="preserve">4 cents per </w:t>
            </w:r>
            <w:proofErr w:type="spellStart"/>
            <w:r>
              <w:t>bu</w:t>
            </w:r>
            <w:proofErr w:type="spellEnd"/>
            <w:r>
              <w:t>.</w:t>
            </w:r>
          </w:p>
        </w:tc>
      </w:tr>
    </w:tbl>
    <w:p w:rsidR="00CD3F48" w:rsidRDefault="00CD3F48" w:rsidP="00002449">
      <w:pPr>
        <w:widowControl w:val="0"/>
        <w:autoSpaceDE w:val="0"/>
        <w:autoSpaceDN w:val="0"/>
        <w:adjustRightInd w:val="0"/>
        <w:ind w:left="1440" w:hanging="720"/>
      </w:pPr>
    </w:p>
    <w:p w:rsidR="00002449" w:rsidRDefault="00002449" w:rsidP="00002449">
      <w:pPr>
        <w:widowControl w:val="0"/>
        <w:autoSpaceDE w:val="0"/>
        <w:autoSpaceDN w:val="0"/>
        <w:adjustRightInd w:val="0"/>
        <w:ind w:left="1440" w:hanging="720"/>
      </w:pPr>
      <w:r>
        <w:t>b)</w:t>
      </w:r>
      <w:r>
        <w:tab/>
        <w:t xml:space="preserve">The above fees apply as stated or may be applied on equitable basis. </w:t>
      </w:r>
    </w:p>
    <w:p w:rsidR="00D95A11" w:rsidRDefault="00D95A11" w:rsidP="00002449">
      <w:pPr>
        <w:widowControl w:val="0"/>
        <w:autoSpaceDE w:val="0"/>
        <w:autoSpaceDN w:val="0"/>
        <w:adjustRightInd w:val="0"/>
        <w:ind w:left="1440" w:hanging="720"/>
      </w:pPr>
    </w:p>
    <w:p w:rsidR="00002449" w:rsidRDefault="00002449" w:rsidP="00002449">
      <w:pPr>
        <w:widowControl w:val="0"/>
        <w:autoSpaceDE w:val="0"/>
        <w:autoSpaceDN w:val="0"/>
        <w:adjustRightInd w:val="0"/>
        <w:ind w:left="1440" w:hanging="720"/>
      </w:pPr>
      <w:r>
        <w:t>c)</w:t>
      </w:r>
      <w:r>
        <w:tab/>
      </w:r>
      <w:r w:rsidR="00CD3F48">
        <w:t>AGENCY NOTE:  Rates will be 1½</w:t>
      </w:r>
      <w:r>
        <w:t xml:space="preserve"> times the regular rate on all items after 6:00 p.m. daily, all hours worked Saturdays, Sundays, and on all State observed holidays. </w:t>
      </w:r>
    </w:p>
    <w:p w:rsidR="00D95A11" w:rsidRDefault="00D95A11" w:rsidP="00002449">
      <w:pPr>
        <w:widowControl w:val="0"/>
        <w:autoSpaceDE w:val="0"/>
        <w:autoSpaceDN w:val="0"/>
        <w:adjustRightInd w:val="0"/>
        <w:ind w:left="1440" w:hanging="720"/>
      </w:pPr>
    </w:p>
    <w:p w:rsidR="00002449" w:rsidRDefault="00002449" w:rsidP="00002449">
      <w:pPr>
        <w:widowControl w:val="0"/>
        <w:autoSpaceDE w:val="0"/>
        <w:autoSpaceDN w:val="0"/>
        <w:adjustRightInd w:val="0"/>
        <w:ind w:left="1440" w:hanging="720"/>
      </w:pPr>
      <w:r>
        <w:t>d)</w:t>
      </w:r>
      <w:r>
        <w:tab/>
        <w:t xml:space="preserve">All monies pertaining to Federal-State inspection service on fresh fruits and vegetables received pursuant to the cooperative agreement between the Illinois Department of Agriculture and the United States Department of Agriculture will be deposited in the Agricultural Master Fund and shall be disbursed as provided in the Act. </w:t>
      </w:r>
    </w:p>
    <w:p w:rsidR="00002449" w:rsidRDefault="00002449" w:rsidP="00002449">
      <w:pPr>
        <w:widowControl w:val="0"/>
        <w:autoSpaceDE w:val="0"/>
        <w:autoSpaceDN w:val="0"/>
        <w:adjustRightInd w:val="0"/>
        <w:ind w:left="1440" w:hanging="720"/>
      </w:pPr>
    </w:p>
    <w:p w:rsidR="00002449" w:rsidRDefault="00002449" w:rsidP="00CD3F48">
      <w:pPr>
        <w:widowControl w:val="0"/>
        <w:autoSpaceDE w:val="0"/>
        <w:autoSpaceDN w:val="0"/>
        <w:adjustRightInd w:val="0"/>
        <w:ind w:left="741" w:hanging="21"/>
      </w:pPr>
      <w:r>
        <w:t xml:space="preserve">(Source:  Rules and Regulations Relating To The Standardization of Agricultural Products, filed July 4, 1975, effective July 15, 1975) </w:t>
      </w:r>
    </w:p>
    <w:sectPr w:rsidR="00002449" w:rsidSect="000024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2449"/>
    <w:rsid w:val="00002449"/>
    <w:rsid w:val="001678D1"/>
    <w:rsid w:val="003A09E8"/>
    <w:rsid w:val="003F0F80"/>
    <w:rsid w:val="00557A04"/>
    <w:rsid w:val="008D4FCF"/>
    <w:rsid w:val="009667D4"/>
    <w:rsid w:val="009A2CA8"/>
    <w:rsid w:val="00B23E85"/>
    <w:rsid w:val="00CD3F48"/>
    <w:rsid w:val="00D9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D3F48"/>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CD3F4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5</vt:lpstr>
    </vt:vector>
  </TitlesOfParts>
  <Company>State of Illinois</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subject/>
  <dc:creator>Illinois General Assembly</dc:creator>
  <cp:keywords/>
  <dc:description/>
  <cp:lastModifiedBy>Roberts, John</cp:lastModifiedBy>
  <cp:revision>3</cp:revision>
  <dcterms:created xsi:type="dcterms:W3CDTF">2012-06-21T19:58:00Z</dcterms:created>
  <dcterms:modified xsi:type="dcterms:W3CDTF">2012-06-21T19:58:00Z</dcterms:modified>
</cp:coreProperties>
</file>