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96" w:rsidRDefault="00D33D96" w:rsidP="00D33D96">
      <w:pPr>
        <w:widowControl w:val="0"/>
        <w:autoSpaceDE w:val="0"/>
        <w:autoSpaceDN w:val="0"/>
        <w:adjustRightInd w:val="0"/>
      </w:pPr>
      <w:bookmarkStart w:id="0" w:name="_GoBack"/>
      <w:bookmarkEnd w:id="0"/>
    </w:p>
    <w:p w:rsidR="00D33D96" w:rsidRDefault="00D33D96" w:rsidP="00D33D96">
      <w:pPr>
        <w:widowControl w:val="0"/>
        <w:autoSpaceDE w:val="0"/>
        <w:autoSpaceDN w:val="0"/>
        <w:adjustRightInd w:val="0"/>
      </w:pPr>
      <w:r>
        <w:rPr>
          <w:b/>
          <w:bCs/>
        </w:rPr>
        <w:t>Section 2501.50  Appeal of Denial of Access</w:t>
      </w:r>
      <w:r>
        <w:t xml:space="preserve"> </w:t>
      </w:r>
    </w:p>
    <w:p w:rsidR="00D33D96" w:rsidRDefault="00D33D96" w:rsidP="00D33D96">
      <w:pPr>
        <w:widowControl w:val="0"/>
        <w:autoSpaceDE w:val="0"/>
        <w:autoSpaceDN w:val="0"/>
        <w:adjustRightInd w:val="0"/>
      </w:pPr>
    </w:p>
    <w:p w:rsidR="00D33D96" w:rsidRDefault="00D33D96" w:rsidP="00D33D96">
      <w:pPr>
        <w:widowControl w:val="0"/>
        <w:autoSpaceDE w:val="0"/>
        <w:autoSpaceDN w:val="0"/>
        <w:adjustRightInd w:val="0"/>
        <w:ind w:left="1440" w:hanging="720"/>
      </w:pPr>
      <w:r>
        <w:t>a)</w:t>
      </w:r>
      <w:r>
        <w:tab/>
        <w:t xml:space="preserve">A person whose written request for public records has been denied by the staff of either Labor Relations Board may appeal the denial to that Board.  The appeal must be in writing and must include a copy of the original request, a copy of the denial (if any), and a statement of the reasons why the denial should be overturned. </w:t>
      </w:r>
    </w:p>
    <w:p w:rsidR="007C396E" w:rsidRDefault="007C396E" w:rsidP="00D33D96">
      <w:pPr>
        <w:widowControl w:val="0"/>
        <w:autoSpaceDE w:val="0"/>
        <w:autoSpaceDN w:val="0"/>
        <w:adjustRightInd w:val="0"/>
        <w:ind w:left="1440" w:hanging="720"/>
      </w:pPr>
    </w:p>
    <w:p w:rsidR="00D33D96" w:rsidRDefault="00D33D96" w:rsidP="00D33D96">
      <w:pPr>
        <w:widowControl w:val="0"/>
        <w:autoSpaceDE w:val="0"/>
        <w:autoSpaceDN w:val="0"/>
        <w:adjustRightInd w:val="0"/>
        <w:ind w:left="1440" w:hanging="720"/>
      </w:pPr>
      <w:r>
        <w:t>b)</w:t>
      </w:r>
      <w:r>
        <w:tab/>
        <w:t xml:space="preserve">An appeal to the Local Labor Relations Board shall be addressed to it at 160 North LaSalle Street, Suite S-400, Chicago, Illinois 60601-3103, and shall be clearly designated:  "ATTN:  FOIA APPEAL".  An appeal to the State Labor Relations Board shall be addressed to it at either 320 West Washington, Suite 500, Springfield, Illinois 62701 or 160 North LaSalle Street, Suite S-400, Chicago, Illinois 60601-3103, and shall be clearly designated:  "ATTN:  FOIA APPEAL". </w:t>
      </w:r>
    </w:p>
    <w:p w:rsidR="007C396E" w:rsidRDefault="007C396E" w:rsidP="00D33D96">
      <w:pPr>
        <w:widowControl w:val="0"/>
        <w:autoSpaceDE w:val="0"/>
        <w:autoSpaceDN w:val="0"/>
        <w:adjustRightInd w:val="0"/>
        <w:ind w:left="1440" w:hanging="720"/>
      </w:pPr>
    </w:p>
    <w:p w:rsidR="00D33D96" w:rsidRDefault="00D33D96" w:rsidP="00D33D96">
      <w:pPr>
        <w:widowControl w:val="0"/>
        <w:autoSpaceDE w:val="0"/>
        <w:autoSpaceDN w:val="0"/>
        <w:adjustRightInd w:val="0"/>
        <w:ind w:left="1440" w:hanging="720"/>
      </w:pPr>
      <w:r>
        <w:t>c)</w:t>
      </w:r>
      <w:r>
        <w:tab/>
        <w:t xml:space="preserve">The Board shall determine a requester's appeal within 7 working days after its receipt.  If the Board grants the appeal, a written notice to that effect shall inform the requester how and when the records will be made available.  If the Board denies the appeal, in whole or in part, a written notice shall inform the requester that judicial review of the denial is available under Section 11 of the Freedom of Information Act [5 ILCS 140/11]. </w:t>
      </w:r>
    </w:p>
    <w:p w:rsidR="007C396E" w:rsidRDefault="007C396E" w:rsidP="00D33D96">
      <w:pPr>
        <w:widowControl w:val="0"/>
        <w:autoSpaceDE w:val="0"/>
        <w:autoSpaceDN w:val="0"/>
        <w:adjustRightInd w:val="0"/>
        <w:ind w:left="1440" w:hanging="720"/>
      </w:pPr>
    </w:p>
    <w:p w:rsidR="00D33D96" w:rsidRDefault="00D33D96" w:rsidP="00D33D96">
      <w:pPr>
        <w:widowControl w:val="0"/>
        <w:autoSpaceDE w:val="0"/>
        <w:autoSpaceDN w:val="0"/>
        <w:adjustRightInd w:val="0"/>
        <w:ind w:left="1440" w:hanging="720"/>
      </w:pPr>
      <w:r>
        <w:t>d)</w:t>
      </w:r>
      <w:r>
        <w:tab/>
        <w:t xml:space="preserve">The Board's failure to determine an appeal within 7 working days after its receipt may be treated by the requester as a denial of the appeal. </w:t>
      </w:r>
    </w:p>
    <w:p w:rsidR="00D33D96" w:rsidRDefault="00D33D96" w:rsidP="00D33D96">
      <w:pPr>
        <w:widowControl w:val="0"/>
        <w:autoSpaceDE w:val="0"/>
        <w:autoSpaceDN w:val="0"/>
        <w:adjustRightInd w:val="0"/>
        <w:ind w:left="1440" w:hanging="720"/>
      </w:pPr>
    </w:p>
    <w:p w:rsidR="00D33D96" w:rsidRDefault="00D33D96" w:rsidP="00D33D96">
      <w:pPr>
        <w:widowControl w:val="0"/>
        <w:autoSpaceDE w:val="0"/>
        <w:autoSpaceDN w:val="0"/>
        <w:adjustRightInd w:val="0"/>
        <w:ind w:left="1440" w:hanging="720"/>
      </w:pPr>
      <w:r>
        <w:t xml:space="preserve">(Source:  Amended at 20 Ill. Reg. 7384, effective May 10, 1996) </w:t>
      </w:r>
    </w:p>
    <w:sectPr w:rsidR="00D33D96" w:rsidSect="00D33D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D96"/>
    <w:rsid w:val="001678D1"/>
    <w:rsid w:val="002F446E"/>
    <w:rsid w:val="007C396E"/>
    <w:rsid w:val="00934A6B"/>
    <w:rsid w:val="00AC1B90"/>
    <w:rsid w:val="00D3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