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61" w:rsidRDefault="00873261" w:rsidP="008732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873261" w:rsidRDefault="00873261" w:rsidP="00873261">
      <w:pPr>
        <w:widowControl w:val="0"/>
        <w:autoSpaceDE w:val="0"/>
        <w:autoSpaceDN w:val="0"/>
        <w:adjustRightInd w:val="0"/>
        <w:jc w:val="center"/>
      </w:pPr>
    </w:p>
    <w:p w:rsidR="00873261" w:rsidRDefault="00873261" w:rsidP="0087326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>2075.10</w:t>
      </w:r>
      <w:r>
        <w:tab/>
        <w:t xml:space="preserve">Submissions and Requests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>2075.20</w:t>
      </w:r>
      <w:r>
        <w:tab/>
        <w:t xml:space="preserve">Materials Which can be Inspected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>2075.100</w:t>
      </w:r>
      <w:r>
        <w:tab/>
        <w:t xml:space="preserve">Current Rulemaking Procedures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  <w:r>
        <w:t>2075.200</w:t>
      </w:r>
      <w:r>
        <w:tab/>
        <w:t xml:space="preserve">Current Description of Agency's Organization </w:t>
      </w:r>
    </w:p>
    <w:p w:rsidR="00873261" w:rsidRDefault="00873261" w:rsidP="00873261">
      <w:pPr>
        <w:widowControl w:val="0"/>
        <w:autoSpaceDE w:val="0"/>
        <w:autoSpaceDN w:val="0"/>
        <w:adjustRightInd w:val="0"/>
        <w:ind w:left="1440" w:hanging="1440"/>
      </w:pPr>
    </w:p>
    <w:p w:rsidR="00873261" w:rsidRDefault="00A37B1A" w:rsidP="00062311">
      <w:pPr>
        <w:widowControl w:val="0"/>
        <w:autoSpaceDE w:val="0"/>
        <w:autoSpaceDN w:val="0"/>
        <w:adjustRightInd w:val="0"/>
        <w:ind w:left="2166" w:hanging="2166"/>
      </w:pPr>
      <w:r>
        <w:t>2075.</w:t>
      </w:r>
      <w:r w:rsidR="00873261">
        <w:t>APPENDIX A</w:t>
      </w:r>
      <w:r w:rsidR="00873261">
        <w:tab/>
      </w:r>
      <w:proofErr w:type="spellStart"/>
      <w:r w:rsidR="00873261">
        <w:t>RuleMaking</w:t>
      </w:r>
      <w:proofErr w:type="spellEnd"/>
      <w:r w:rsidR="00873261">
        <w:t xml:space="preserve"> Chart </w:t>
      </w:r>
    </w:p>
    <w:p w:rsidR="00873261" w:rsidRDefault="00A37B1A" w:rsidP="00062311">
      <w:pPr>
        <w:widowControl w:val="0"/>
        <w:autoSpaceDE w:val="0"/>
        <w:autoSpaceDN w:val="0"/>
        <w:adjustRightInd w:val="0"/>
        <w:ind w:left="2166" w:hanging="2166"/>
      </w:pPr>
      <w:r>
        <w:t>2075.</w:t>
      </w:r>
      <w:r w:rsidR="00873261">
        <w:t>APPENDIX B</w:t>
      </w:r>
      <w:r w:rsidR="00873261">
        <w:tab/>
        <w:t xml:space="preserve">Organization Chart </w:t>
      </w:r>
    </w:p>
    <w:sectPr w:rsidR="00873261" w:rsidSect="00873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261"/>
    <w:rsid w:val="00062311"/>
    <w:rsid w:val="0035392D"/>
    <w:rsid w:val="0036218C"/>
    <w:rsid w:val="00873261"/>
    <w:rsid w:val="00884B70"/>
    <w:rsid w:val="00A37B1A"/>
    <w:rsid w:val="00BA28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